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7E" w:rsidRDefault="00716B7E" w:rsidP="00B56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6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C43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НАДЕЖНЕНСКОГО</w:t>
      </w:r>
      <w:r w:rsidRPr="00B56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6C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17.07.2015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B56C8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58</w:t>
      </w:r>
      <w:r w:rsidRPr="00C43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6C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C20987" wp14:editId="79F46066">
            <wp:simplePos x="0" y="0"/>
            <wp:positionH relativeFrom="column">
              <wp:posOffset>8079105</wp:posOffset>
            </wp:positionH>
            <wp:positionV relativeFrom="paragraph">
              <wp:posOffset>110490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C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ст-ца </w:t>
      </w:r>
      <w:r w:rsidR="00C436E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Надежная</w:t>
      </w: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lang w:eastAsia="ar-SA"/>
        </w:rPr>
      </w:pPr>
      <w:r w:rsidRPr="00B56C80">
        <w:rPr>
          <w:rFonts w:ascii="Times New Roman" w:eastAsia="Times New Roman" w:hAnsi="Times New Roman" w:cs="Times New Roman"/>
          <w:b/>
          <w:sz w:val="28"/>
          <w:szCs w:val="18"/>
          <w:lang w:eastAsia="ar-SA"/>
        </w:rPr>
        <w:t>Об утверждении а</w:t>
      </w:r>
      <w:r w:rsidRPr="00B56C80">
        <w:rPr>
          <w:rFonts w:ascii="Times New Roman" w:eastAsia="Times New Roman" w:hAnsi="Times New Roman" w:cs="Times New Roman"/>
          <w:b/>
          <w:bCs/>
          <w:sz w:val="28"/>
          <w:szCs w:val="18"/>
          <w:lang w:eastAsia="ar-SA"/>
        </w:rPr>
        <w:t xml:space="preserve">дминистративного регламента </w:t>
      </w: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lang w:eastAsia="ar-SA"/>
        </w:rPr>
      </w:pPr>
      <w:r w:rsidRPr="00B56C80">
        <w:rPr>
          <w:rFonts w:ascii="Times New Roman" w:eastAsia="Times New Roman" w:hAnsi="Times New Roman" w:cs="Times New Roman"/>
          <w:b/>
          <w:bCs/>
          <w:sz w:val="28"/>
          <w:szCs w:val="18"/>
          <w:lang w:eastAsia="ar-SA"/>
        </w:rPr>
        <w:t xml:space="preserve">администрации </w:t>
      </w:r>
      <w:r w:rsidR="00C436E8">
        <w:rPr>
          <w:rFonts w:ascii="Times New Roman" w:eastAsia="Times New Roman" w:hAnsi="Times New Roman" w:cs="Times New Roman"/>
          <w:b/>
          <w:bCs/>
          <w:sz w:val="28"/>
          <w:szCs w:val="18"/>
          <w:lang w:eastAsia="ar-SA"/>
        </w:rPr>
        <w:t>Надежненского</w:t>
      </w:r>
      <w:r w:rsidRPr="00B56C80">
        <w:rPr>
          <w:rFonts w:ascii="Times New Roman" w:eastAsia="Times New Roman" w:hAnsi="Times New Roman" w:cs="Times New Roman"/>
          <w:b/>
          <w:bCs/>
          <w:sz w:val="28"/>
          <w:szCs w:val="18"/>
          <w:lang w:eastAsia="ar-SA"/>
        </w:rPr>
        <w:t xml:space="preserve"> сельского поселения Отрадненского района по предоставлению муниципальной услуги  </w:t>
      </w:r>
      <w:r w:rsidRPr="00B56C80">
        <w:rPr>
          <w:rFonts w:ascii="Times New Roman" w:eastAsia="Times New Roman" w:hAnsi="Times New Roman" w:cs="Times New Roman"/>
          <w:b/>
          <w:sz w:val="28"/>
          <w:szCs w:val="18"/>
          <w:lang w:eastAsia="ar-SA"/>
        </w:rPr>
        <w:t>«</w:t>
      </w:r>
      <w:r w:rsidRPr="00B56C80">
        <w:rPr>
          <w:rFonts w:ascii="Times New Roman" w:eastAsia="Times New Roman" w:hAnsi="Times New Roman" w:cs="Times New Roman"/>
          <w:b/>
          <w:bCs/>
          <w:sz w:val="28"/>
          <w:szCs w:val="18"/>
          <w:lang w:eastAsia="ar-SA"/>
        </w:rPr>
        <w:t xml:space="preserve">Внесение изменений </w:t>
      </w: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lang w:eastAsia="ar-SA"/>
        </w:rPr>
      </w:pPr>
      <w:r w:rsidRPr="00B56C80">
        <w:rPr>
          <w:rFonts w:ascii="Times New Roman" w:eastAsia="Times New Roman" w:hAnsi="Times New Roman" w:cs="Times New Roman"/>
          <w:b/>
          <w:bCs/>
          <w:sz w:val="28"/>
          <w:szCs w:val="18"/>
          <w:lang w:eastAsia="ar-SA"/>
        </w:rPr>
        <w:t xml:space="preserve">в учётные данные граждан, состоящих на учёте в качестве нуждающихся </w:t>
      </w: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ar-SA"/>
        </w:rPr>
      </w:pPr>
      <w:r w:rsidRPr="00B56C80">
        <w:rPr>
          <w:rFonts w:ascii="Times New Roman" w:eastAsia="Times New Roman" w:hAnsi="Times New Roman" w:cs="Times New Roman"/>
          <w:b/>
          <w:bCs/>
          <w:sz w:val="28"/>
          <w:szCs w:val="18"/>
          <w:lang w:eastAsia="ar-SA"/>
        </w:rPr>
        <w:t>в жилых помещениях</w:t>
      </w:r>
      <w:r w:rsidRPr="00B56C80">
        <w:rPr>
          <w:rFonts w:ascii="Times New Roman" w:eastAsia="Times New Roman" w:hAnsi="Times New Roman" w:cs="Times New Roman"/>
          <w:b/>
          <w:sz w:val="28"/>
          <w:szCs w:val="18"/>
          <w:lang w:eastAsia="ar-SA"/>
        </w:rPr>
        <w:t>»</w:t>
      </w: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     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Pr="00B56C80">
        <w:rPr>
          <w:rFonts w:ascii="Calibri" w:eastAsia="Calibri" w:hAnsi="Calibri" w:cs="Times New Roman"/>
        </w:rPr>
        <w:t xml:space="preserve"> </w:t>
      </w:r>
      <w:hyperlink r:id="rId7" w:history="1">
        <w:r w:rsidRPr="00B56C80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ом Краснодарского края от 29.12.2008 № 1655-КЗ «О порядке ведения органами местного самоуправления учёта граждан в качестве нуждающихся в жилых помещениях», </w:t>
      </w:r>
      <w:hyperlink r:id="rId8" w:history="1">
        <w:r w:rsidRPr="00B56C80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ом Краснодарского края от 29.12.2009 № 1890-КЗ «О порядке признания граждан малоимущими в целях принятия их на учёт в качестве нуждающихся в жилых помещениях», </w:t>
      </w:r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>п о с т а н о в л я ю:</w:t>
      </w:r>
    </w:p>
    <w:p w:rsidR="00B56C80" w:rsidRPr="00B56C80" w:rsidRDefault="00B56C80" w:rsidP="00B56C80">
      <w:pPr>
        <w:widowControl w:val="0"/>
        <w:tabs>
          <w:tab w:val="left" w:pos="1134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     1.Утвердить </w:t>
      </w:r>
      <w:r w:rsidRPr="00B56C80">
        <w:rPr>
          <w:rFonts w:ascii="Times New Roman" w:eastAsia="Times New Roman" w:hAnsi="Times New Roman" w:cs="Times New Roman"/>
          <w:bCs/>
          <w:sz w:val="28"/>
          <w:szCs w:val="18"/>
          <w:lang w:eastAsia="ar-SA"/>
        </w:rPr>
        <w:t xml:space="preserve">Административный регламент администрации </w:t>
      </w:r>
      <w:r w:rsidR="00C436E8">
        <w:rPr>
          <w:rFonts w:ascii="Times New Roman" w:eastAsia="Times New Roman" w:hAnsi="Times New Roman" w:cs="Times New Roman"/>
          <w:bCs/>
          <w:sz w:val="28"/>
          <w:szCs w:val="18"/>
          <w:lang w:eastAsia="ar-SA"/>
        </w:rPr>
        <w:t xml:space="preserve">Надежненского </w:t>
      </w:r>
      <w:r w:rsidRPr="00B56C80">
        <w:rPr>
          <w:rFonts w:ascii="Times New Roman" w:eastAsia="Times New Roman" w:hAnsi="Times New Roman" w:cs="Times New Roman"/>
          <w:bCs/>
          <w:sz w:val="28"/>
          <w:szCs w:val="18"/>
          <w:lang w:eastAsia="ar-SA"/>
        </w:rPr>
        <w:t xml:space="preserve">сельского поселения Отрадненского района по предоставлению муниципальной услуги  </w:t>
      </w:r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 «</w:t>
      </w:r>
      <w:r w:rsidRPr="00B56C80">
        <w:rPr>
          <w:rFonts w:ascii="Times New Roman" w:eastAsia="Times New Roman" w:hAnsi="Times New Roman" w:cs="Times New Roman"/>
          <w:bCs/>
          <w:sz w:val="28"/>
          <w:szCs w:val="18"/>
          <w:lang w:eastAsia="ar-SA"/>
        </w:rPr>
        <w:t>Внесение изменений в учётные данные граждан, состоящих на учёте в качестве нуждающихся в жилых помещениях</w:t>
      </w:r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>»</w:t>
      </w:r>
      <w:r w:rsidRPr="00B56C80">
        <w:rPr>
          <w:rFonts w:ascii="Times New Roman" w:eastAsia="Times New Roman" w:hAnsi="Times New Roman" w:cs="Times New Roman"/>
          <w:bCs/>
          <w:sz w:val="28"/>
          <w:szCs w:val="18"/>
          <w:lang w:eastAsia="ar-SA"/>
        </w:rPr>
        <w:t xml:space="preserve"> </w:t>
      </w: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(прилагается).</w:t>
      </w:r>
    </w:p>
    <w:p w:rsidR="00B56C80" w:rsidRPr="00FA3AA7" w:rsidRDefault="00B56C80" w:rsidP="00B56C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2. Начальнику общего </w:t>
      </w:r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отдела администрации </w:t>
      </w:r>
      <w:r w:rsidR="00C43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Надежненского</w:t>
      </w:r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 сельского поселения Отрадненского района (</w:t>
      </w:r>
      <w:r w:rsidR="00C436E8">
        <w:rPr>
          <w:rFonts w:ascii="Times New Roman" w:eastAsia="Times New Roman" w:hAnsi="Times New Roman" w:cs="Times New Roman"/>
          <w:sz w:val="28"/>
          <w:szCs w:val="18"/>
          <w:lang w:eastAsia="ar-SA"/>
        </w:rPr>
        <w:t>Радченко</w:t>
      </w:r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>)</w:t>
      </w:r>
      <w:r w:rsidRPr="00B56C80">
        <w:rPr>
          <w:rFonts w:ascii="Times New Roman" w:eastAsia="Times New Roman" w:hAnsi="Times New Roman" w:cs="Times New Roman"/>
          <w:b/>
          <w:sz w:val="28"/>
          <w:szCs w:val="18"/>
          <w:lang w:eastAsia="ar-SA"/>
        </w:rPr>
        <w:t xml:space="preserve"> </w:t>
      </w: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обеспечить размещение настоящего постановления на интернет-сайте администрации </w:t>
      </w:r>
      <w:r w:rsidR="00C43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Надежненского</w:t>
      </w:r>
      <w:r w:rsidR="00C436E8" w:rsidRPr="00B56C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Отрадненского района </w:t>
      </w:r>
      <w:hyperlink w:history="1">
        <w:r w:rsidR="00FA3AA7" w:rsidRPr="000F1D14">
          <w:rPr>
            <w:rStyle w:val="af3"/>
            <w:rFonts w:ascii="Times New Roman" w:eastAsia="OpenSymbol" w:hAnsi="Times New Roman" w:cs="Times New Roman"/>
            <w:color w:val="000000" w:themeColor="text1"/>
            <w:sz w:val="28"/>
            <w:szCs w:val="28"/>
            <w:u w:val="none"/>
          </w:rPr>
          <w:t xml:space="preserve">www. </w:t>
        </w:r>
        <w:r w:rsidR="00C436E8">
          <w:rPr>
            <w:rStyle w:val="af3"/>
            <w:rFonts w:ascii="Times New Roman" w:eastAsia="OpenSymbol" w:hAnsi="Times New Roman" w:cs="Times New Roman"/>
            <w:color w:val="000000" w:themeColor="text1"/>
            <w:sz w:val="28"/>
            <w:szCs w:val="28"/>
            <w:u w:val="none"/>
            <w:lang w:val="en-US"/>
          </w:rPr>
          <w:t>nadezhnaya</w:t>
        </w:r>
      </w:hyperlink>
      <w:r w:rsidR="00FA3AA7" w:rsidRPr="000F1D14">
        <w:rPr>
          <w:rFonts w:ascii="Times New Roman" w:hAnsi="Times New Roman" w:cs="Times New Roman"/>
          <w:color w:val="000000" w:themeColor="text1"/>
          <w:sz w:val="28"/>
          <w:szCs w:val="28"/>
        </w:rPr>
        <w:t>.ru.</w:t>
      </w:r>
    </w:p>
    <w:p w:rsidR="00B56C80" w:rsidRPr="00FA3AA7" w:rsidRDefault="00B56C80" w:rsidP="00B56C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     3. Контроль за выполнением настоящего постановления  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     4. Постановление вступает в силу со дня его опубликования (обнародования).</w:t>
      </w: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Глава </w:t>
      </w:r>
      <w:r w:rsidR="00C43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Надежненского</w:t>
      </w:r>
      <w:r w:rsidR="00C436E8"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 сельского </w:t>
      </w:r>
    </w:p>
    <w:p w:rsidR="00B56C80" w:rsidRPr="00B56C80" w:rsidRDefault="00C436E8" w:rsidP="00B56C8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поселения </w:t>
      </w:r>
      <w:r w:rsidR="00B56C80"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Отрадненского района                                             </w:t>
      </w:r>
      <w:r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        А.И.Воробьев</w:t>
      </w: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spacing w:after="0" w:line="240" w:lineRule="auto"/>
        <w:ind w:right="-82"/>
        <w:rPr>
          <w:rFonts w:ascii="Arial" w:eastAsia="Times New Roman" w:hAnsi="Arial" w:cs="Arial"/>
          <w:sz w:val="18"/>
          <w:szCs w:val="18"/>
          <w:lang w:eastAsia="ar-SA"/>
        </w:rPr>
      </w:pPr>
      <w:r w:rsidRPr="00B56C80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                            </w:t>
      </w:r>
    </w:p>
    <w:p w:rsidR="00B56C80" w:rsidRPr="00B56C80" w:rsidRDefault="00B56C80" w:rsidP="00B56C80">
      <w:pPr>
        <w:spacing w:after="0" w:line="240" w:lineRule="auto"/>
        <w:ind w:right="-82"/>
        <w:rPr>
          <w:rFonts w:ascii="Arial" w:eastAsia="Times New Roman" w:hAnsi="Arial" w:cs="Arial"/>
          <w:sz w:val="18"/>
          <w:szCs w:val="18"/>
          <w:lang w:eastAsia="ar-SA"/>
        </w:rPr>
      </w:pPr>
    </w:p>
    <w:p w:rsidR="00FA3AA7" w:rsidRDefault="00B56C80" w:rsidP="00B56C80">
      <w:pPr>
        <w:spacing w:after="0" w:line="240" w:lineRule="auto"/>
        <w:ind w:left="4253" w:right="-82" w:hanging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FA3AA7" w:rsidRDefault="00FA3AA7" w:rsidP="00B56C80">
      <w:pPr>
        <w:spacing w:after="0" w:line="240" w:lineRule="auto"/>
        <w:ind w:left="4253" w:right="-82" w:hanging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AA7" w:rsidRDefault="00FA3AA7" w:rsidP="00B56C80">
      <w:pPr>
        <w:spacing w:after="0" w:line="240" w:lineRule="auto"/>
        <w:ind w:left="4253" w:right="-82" w:hanging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AA7" w:rsidRDefault="00FA3AA7" w:rsidP="00B56C80">
      <w:pPr>
        <w:spacing w:after="0" w:line="240" w:lineRule="auto"/>
        <w:ind w:left="4253" w:right="-82" w:hanging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FA3AA7" w:rsidP="00B56C80">
      <w:pPr>
        <w:spacing w:after="0" w:line="240" w:lineRule="auto"/>
        <w:ind w:left="4253" w:right="-82" w:hanging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C436E8" w:rsidRPr="00C7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56C80"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56C80" w:rsidRPr="00B56C80" w:rsidRDefault="00B56C80" w:rsidP="00B56C80">
      <w:pPr>
        <w:spacing w:after="0" w:line="240" w:lineRule="auto"/>
        <w:ind w:left="4253" w:right="-82" w:hanging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spacing w:after="0" w:line="240" w:lineRule="auto"/>
        <w:ind w:left="4253" w:right="-82" w:hanging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C436E8" w:rsidRPr="00C7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B56C80" w:rsidRPr="00B56C80" w:rsidRDefault="00B56C80" w:rsidP="00B56C80">
      <w:pPr>
        <w:spacing w:after="0" w:line="240" w:lineRule="auto"/>
        <w:ind w:left="4253" w:right="-82" w:hanging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C436E8" w:rsidRPr="00C43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436E8" w:rsidRPr="00C7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B56C80" w:rsidRPr="00B56C80" w:rsidRDefault="00C436E8" w:rsidP="00B56C80">
      <w:pPr>
        <w:spacing w:after="0" w:line="240" w:lineRule="auto"/>
        <w:ind w:left="4253" w:right="-82" w:hanging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Надежненского</w:t>
      </w:r>
      <w:r w:rsidR="00B56C80"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56C80" w:rsidRPr="00B56C80" w:rsidRDefault="00B56C80" w:rsidP="00B56C80">
      <w:pPr>
        <w:spacing w:after="0" w:line="240" w:lineRule="auto"/>
        <w:ind w:left="4253" w:right="-82" w:hanging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C436E8" w:rsidRPr="00C7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</w:p>
    <w:p w:rsidR="00B56C80" w:rsidRPr="00B56C80" w:rsidRDefault="00B56C80" w:rsidP="00B56C80">
      <w:pPr>
        <w:spacing w:after="0" w:line="240" w:lineRule="auto"/>
        <w:ind w:left="4253" w:right="-82" w:hanging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от </w:t>
      </w:r>
      <w:r w:rsidR="001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17.07.2015 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</w:t>
      </w:r>
      <w:bookmarkStart w:id="0" w:name="_GoBack"/>
      <w:bookmarkEnd w:id="0"/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Административный регламент </w:t>
      </w: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администрации </w:t>
      </w:r>
      <w:r w:rsidR="00C43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Надежненского</w:t>
      </w: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Отрадненского района по предоставлению муниципальной услуги  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изменений</w:t>
      </w: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учётные данные граждан, состоящих на учёте в качестве нуждающихся</w:t>
      </w: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жилых помещениях</w:t>
      </w:r>
      <w:r w:rsidRPr="00B56C8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C80" w:rsidRPr="00B56C80" w:rsidRDefault="00B56C80" w:rsidP="00B56C80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B56C80" w:rsidRPr="00B56C80" w:rsidRDefault="00B56C80" w:rsidP="00B56C8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C80" w:rsidRPr="00B56C80" w:rsidRDefault="00B56C80" w:rsidP="00B56C80">
      <w:pPr>
        <w:widowControl w:val="0"/>
        <w:tabs>
          <w:tab w:val="num" w:pos="142"/>
          <w:tab w:val="num" w:pos="284"/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1.1. Административный регламент предоставления муниципальной услуги  «</w:t>
      </w: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изменений в учётные данные граждан, состоящих на учёте в качестве нуждающихся в жилых помещениях</w:t>
      </w:r>
      <w:r w:rsidRPr="00B56C80">
        <w:rPr>
          <w:rFonts w:ascii="Times New Roman" w:eastAsia="Calibri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1.2. В настоящем Административном регламенте используются следующие термины и понятия:</w:t>
      </w:r>
    </w:p>
    <w:p w:rsidR="00B56C80" w:rsidRPr="00B56C80" w:rsidRDefault="00B56C80" w:rsidP="00B56C80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- 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</w:t>
      </w:r>
      <w:r w:rsidRPr="00C436E8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9" w:history="1">
        <w:r w:rsidRPr="00C436E8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от 6 октября 2003 года  </w:t>
      </w:r>
      <w:r w:rsidR="00C436E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B56C80">
        <w:rPr>
          <w:rFonts w:ascii="Times New Roman" w:eastAsia="Calibri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 и уставами муниципальных образований;</w:t>
      </w:r>
    </w:p>
    <w:p w:rsidR="00B56C80" w:rsidRPr="00B56C80" w:rsidRDefault="00B56C80" w:rsidP="00B56C8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    - заявитель - физическое лицо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B56C80" w:rsidRPr="00B56C80" w:rsidRDefault="00B56C80" w:rsidP="00B56C80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- 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</w:t>
      </w:r>
      <w:r w:rsidRPr="00B56C80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услуги;</w:t>
      </w: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1.3. Право на получение муниципальной услуги имеют физические лица граждане Российской Федерации, проживающие на территории </w:t>
      </w:r>
      <w:r w:rsidR="00C700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0DD">
        <w:rPr>
          <w:rFonts w:ascii="Times New Roman" w:eastAsia="Times New Roman" w:hAnsi="Times New Roman"/>
          <w:bCs/>
          <w:sz w:val="28"/>
          <w:szCs w:val="28"/>
          <w:lang w:eastAsia="ar-SA"/>
        </w:rPr>
        <w:t>Надежненского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 (далее - заявитель).</w:t>
      </w:r>
    </w:p>
    <w:p w:rsidR="00B56C80" w:rsidRPr="00B56C80" w:rsidRDefault="00B56C80" w:rsidP="00B56C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От имени заявителя может выступать другое физическое лицо, наделенное соответствующими полномочиями в установленном порядке.</w:t>
      </w:r>
    </w:p>
    <w:p w:rsidR="00B56C80" w:rsidRPr="00B56C80" w:rsidRDefault="00B56C80" w:rsidP="00B56C80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10" w:history="1">
        <w:r w:rsidRPr="00B56C80">
          <w:rPr>
            <w:rFonts w:ascii="Times New Roman" w:eastAsia="Calibri" w:hAnsi="Times New Roman" w:cs="Times New Roman"/>
            <w:sz w:val="28"/>
            <w:szCs w:val="28"/>
          </w:rPr>
          <w:t>п. 2.2</w:t>
        </w:r>
      </w:hyperlink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sub_3200"/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2.Стандарт предоставления муниципальной услуги</w:t>
      </w:r>
    </w:p>
    <w:bookmarkEnd w:id="1"/>
    <w:p w:rsidR="00B56C80" w:rsidRPr="00B56C80" w:rsidRDefault="00B56C80" w:rsidP="00B56C80">
      <w:pPr>
        <w:tabs>
          <w:tab w:val="left" w:pos="0"/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2.1.Наименование муниципальной услуги – «</w:t>
      </w: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изменений в учётные данные граждан, состоящих на учёте в качестве нуждающихся в жилых помещениях</w:t>
      </w:r>
      <w:r w:rsidRPr="00B56C8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56C80" w:rsidRPr="00B56C80" w:rsidRDefault="00B56C80" w:rsidP="00B56C80">
      <w:pPr>
        <w:tabs>
          <w:tab w:val="left" w:pos="0"/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2.2. Орган, предоставляющий муниципальную услугу – администрация </w:t>
      </w:r>
      <w:r w:rsidR="00C700DD">
        <w:rPr>
          <w:rFonts w:ascii="Times New Roman" w:eastAsia="Times New Roman" w:hAnsi="Times New Roman"/>
          <w:bCs/>
          <w:sz w:val="28"/>
          <w:szCs w:val="28"/>
          <w:lang w:eastAsia="ar-SA"/>
        </w:rPr>
        <w:t>Надежненского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Уполномоченный орган администрации </w:t>
      </w:r>
      <w:r w:rsidR="00C700D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Надежненского 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района, ответственный за  предоставление муниципальной услуги – жилищная комиссия администрации </w:t>
      </w:r>
      <w:r w:rsidR="00C700D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Надежненского 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Отрадненского района (далее – комиссия). Место нахождения комиссии:  Краснодарский край, Отрадненский район, ст. </w:t>
      </w:r>
      <w:r w:rsidR="00C700DD">
        <w:rPr>
          <w:rFonts w:ascii="Times New Roman" w:eastAsia="Calibri" w:hAnsi="Times New Roman" w:cs="Times New Roman"/>
          <w:sz w:val="28"/>
          <w:szCs w:val="28"/>
        </w:rPr>
        <w:t>Надежная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C700DD">
        <w:rPr>
          <w:rFonts w:ascii="Times New Roman" w:eastAsia="Calibri" w:hAnsi="Times New Roman" w:cs="Times New Roman"/>
          <w:sz w:val="28"/>
          <w:szCs w:val="28"/>
        </w:rPr>
        <w:t>Кооперативная</w:t>
      </w:r>
      <w:r w:rsidRPr="00B56C80">
        <w:rPr>
          <w:rFonts w:ascii="Times New Roman" w:eastAsia="Calibri" w:hAnsi="Times New Roman" w:cs="Times New Roman"/>
          <w:sz w:val="28"/>
          <w:szCs w:val="28"/>
        </w:rPr>
        <w:t>,</w:t>
      </w:r>
      <w:r w:rsidR="00FA3AA7">
        <w:rPr>
          <w:rFonts w:ascii="Times New Roman" w:eastAsia="Calibri" w:hAnsi="Times New Roman" w:cs="Times New Roman"/>
          <w:sz w:val="28"/>
          <w:szCs w:val="28"/>
        </w:rPr>
        <w:t>3</w:t>
      </w:r>
      <w:r w:rsidR="00C700DD">
        <w:rPr>
          <w:rFonts w:ascii="Times New Roman" w:eastAsia="Calibri" w:hAnsi="Times New Roman" w:cs="Times New Roman"/>
          <w:sz w:val="28"/>
          <w:szCs w:val="28"/>
        </w:rPr>
        <w:t>5</w:t>
      </w:r>
      <w:r w:rsidRPr="00B56C80">
        <w:rPr>
          <w:rFonts w:ascii="Times New Roman" w:eastAsia="Calibri" w:hAnsi="Times New Roman" w:cs="Times New Roman"/>
          <w:sz w:val="28"/>
          <w:szCs w:val="28"/>
        </w:rPr>
        <w:t>. Прием заявителей осуществляет секретарь комиссии (далее секретарь) в соответствии со следующим графиком: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Вторник               - 08.00 - 1</w:t>
      </w:r>
      <w:r w:rsidR="00FA3AA7">
        <w:rPr>
          <w:rFonts w:ascii="Times New Roman" w:eastAsia="Calibri" w:hAnsi="Times New Roman" w:cs="Times New Roman"/>
          <w:sz w:val="28"/>
          <w:szCs w:val="28"/>
        </w:rPr>
        <w:t>2</w:t>
      </w:r>
      <w:r w:rsidRPr="00B56C80">
        <w:rPr>
          <w:rFonts w:ascii="Times New Roman" w:eastAsia="Calibri" w:hAnsi="Times New Roman" w:cs="Times New Roman"/>
          <w:sz w:val="28"/>
          <w:szCs w:val="28"/>
        </w:rPr>
        <w:t>.00.</w:t>
      </w:r>
    </w:p>
    <w:p w:rsidR="00B56C80" w:rsidRPr="00B56C80" w:rsidRDefault="00C700DD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Среда   </w:t>
      </w:r>
      <w:r w:rsidR="00B56C80" w:rsidRPr="00B56C80">
        <w:rPr>
          <w:rFonts w:ascii="Times New Roman" w:eastAsia="Calibri" w:hAnsi="Times New Roman" w:cs="Times New Roman"/>
          <w:sz w:val="28"/>
          <w:szCs w:val="28"/>
        </w:rPr>
        <w:t xml:space="preserve">                - 08.00 - 1</w:t>
      </w:r>
      <w:r w:rsidR="00FA3AA7">
        <w:rPr>
          <w:rFonts w:ascii="Times New Roman" w:eastAsia="Calibri" w:hAnsi="Times New Roman" w:cs="Times New Roman"/>
          <w:sz w:val="28"/>
          <w:szCs w:val="28"/>
        </w:rPr>
        <w:t>2</w:t>
      </w:r>
      <w:r w:rsidR="00B56C80" w:rsidRPr="00B56C80">
        <w:rPr>
          <w:rFonts w:ascii="Times New Roman" w:eastAsia="Calibri" w:hAnsi="Times New Roman" w:cs="Times New Roman"/>
          <w:sz w:val="28"/>
          <w:szCs w:val="28"/>
        </w:rPr>
        <w:t>.00.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Справочные телефоны (8 861 44) 9-</w:t>
      </w:r>
      <w:r w:rsidR="00C700DD">
        <w:rPr>
          <w:rFonts w:ascii="Times New Roman" w:eastAsia="Calibri" w:hAnsi="Times New Roman" w:cs="Times New Roman"/>
          <w:sz w:val="28"/>
          <w:szCs w:val="28"/>
        </w:rPr>
        <w:t>4</w:t>
      </w:r>
      <w:r w:rsidR="00FA3AA7">
        <w:rPr>
          <w:rFonts w:ascii="Times New Roman" w:eastAsia="Calibri" w:hAnsi="Times New Roman" w:cs="Times New Roman"/>
          <w:sz w:val="28"/>
          <w:szCs w:val="28"/>
        </w:rPr>
        <w:t>1</w:t>
      </w:r>
      <w:r w:rsidRPr="00B56C80">
        <w:rPr>
          <w:rFonts w:ascii="Times New Roman" w:eastAsia="Calibri" w:hAnsi="Times New Roman" w:cs="Times New Roman"/>
          <w:sz w:val="28"/>
          <w:szCs w:val="28"/>
        </w:rPr>
        <w:t>-</w:t>
      </w:r>
      <w:r w:rsidR="00C700DD">
        <w:rPr>
          <w:rFonts w:ascii="Times New Roman" w:eastAsia="Calibri" w:hAnsi="Times New Roman" w:cs="Times New Roman"/>
          <w:sz w:val="28"/>
          <w:szCs w:val="28"/>
        </w:rPr>
        <w:t>48</w:t>
      </w:r>
      <w:r w:rsidRPr="00B56C80">
        <w:rPr>
          <w:rFonts w:ascii="Times New Roman" w:eastAsia="Calibri" w:hAnsi="Times New Roman" w:cs="Times New Roman"/>
          <w:sz w:val="28"/>
          <w:szCs w:val="28"/>
        </w:rPr>
        <w:t>, факс: (8 861 44) 9-</w:t>
      </w:r>
      <w:r w:rsidR="00C700DD">
        <w:rPr>
          <w:rFonts w:ascii="Times New Roman" w:eastAsia="Calibri" w:hAnsi="Times New Roman" w:cs="Times New Roman"/>
          <w:sz w:val="28"/>
          <w:szCs w:val="28"/>
        </w:rPr>
        <w:t>4</w:t>
      </w:r>
      <w:r w:rsidR="00FA3AA7">
        <w:rPr>
          <w:rFonts w:ascii="Times New Roman" w:eastAsia="Calibri" w:hAnsi="Times New Roman" w:cs="Times New Roman"/>
          <w:sz w:val="28"/>
          <w:szCs w:val="28"/>
        </w:rPr>
        <w:t>1</w:t>
      </w:r>
      <w:r w:rsidRPr="00B56C80">
        <w:rPr>
          <w:rFonts w:ascii="Times New Roman" w:eastAsia="Calibri" w:hAnsi="Times New Roman" w:cs="Times New Roman"/>
          <w:sz w:val="28"/>
          <w:szCs w:val="28"/>
        </w:rPr>
        <w:t>-</w:t>
      </w:r>
      <w:r w:rsidR="00C700DD">
        <w:rPr>
          <w:rFonts w:ascii="Times New Roman" w:eastAsia="Calibri" w:hAnsi="Times New Roman" w:cs="Times New Roman"/>
          <w:sz w:val="28"/>
          <w:szCs w:val="28"/>
        </w:rPr>
        <w:t>48</w:t>
      </w:r>
      <w:r w:rsidRPr="00B56C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6C80" w:rsidRPr="000F1D14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Адрес официального сайта администрации </w:t>
      </w:r>
      <w:r w:rsidR="00C700DD">
        <w:rPr>
          <w:rFonts w:ascii="Times New Roman" w:eastAsia="Times New Roman" w:hAnsi="Times New Roman"/>
          <w:bCs/>
          <w:sz w:val="28"/>
          <w:szCs w:val="28"/>
          <w:lang w:eastAsia="ar-SA"/>
        </w:rPr>
        <w:t>Надежненского</w:t>
      </w:r>
      <w:r w:rsidR="00FA3A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Отрадненского района в сети Интернет </w:t>
      </w:r>
      <w:hyperlink w:history="1">
        <w:r w:rsidR="000F1D14" w:rsidRPr="000F1D14">
          <w:rPr>
            <w:rStyle w:val="af3"/>
            <w:rFonts w:ascii="Times New Roman" w:eastAsia="OpenSymbol" w:hAnsi="Times New Roman" w:cs="Times New Roman"/>
            <w:color w:val="000000" w:themeColor="text1"/>
            <w:sz w:val="28"/>
            <w:szCs w:val="28"/>
            <w:u w:val="none"/>
          </w:rPr>
          <w:t xml:space="preserve">www. </w:t>
        </w:r>
        <w:r w:rsidR="00C700DD">
          <w:rPr>
            <w:rStyle w:val="af3"/>
            <w:rFonts w:ascii="Times New Roman" w:eastAsia="OpenSymbol" w:hAnsi="Times New Roman" w:cs="Times New Roman"/>
            <w:color w:val="000000" w:themeColor="text1"/>
            <w:sz w:val="28"/>
            <w:szCs w:val="28"/>
            <w:u w:val="none"/>
            <w:lang w:val="en-US"/>
          </w:rPr>
          <w:t>nadezh</w:t>
        </w:r>
        <w:r w:rsidR="000F1D14" w:rsidRPr="000F1D14">
          <w:rPr>
            <w:rStyle w:val="af3"/>
            <w:rFonts w:ascii="Times New Roman" w:eastAsia="OpenSymbol" w:hAnsi="Times New Roman" w:cs="Times New Roman"/>
            <w:color w:val="000000" w:themeColor="text1"/>
            <w:sz w:val="28"/>
            <w:szCs w:val="28"/>
            <w:u w:val="none"/>
            <w:lang w:val="en-US"/>
          </w:rPr>
          <w:t>naya</w:t>
        </w:r>
      </w:hyperlink>
      <w:r w:rsidR="000F1D14" w:rsidRPr="000F1D14">
        <w:rPr>
          <w:rFonts w:ascii="Times New Roman" w:hAnsi="Times New Roman" w:cs="Times New Roman"/>
          <w:color w:val="000000" w:themeColor="text1"/>
          <w:sz w:val="28"/>
          <w:szCs w:val="28"/>
        </w:rPr>
        <w:t>.ru.</w:t>
      </w:r>
      <w:r w:rsidR="00FA3AA7" w:rsidRPr="000F1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AA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электронной почты администрации </w:t>
      </w:r>
      <w:r w:rsidR="00C700DD">
        <w:rPr>
          <w:rFonts w:ascii="Times New Roman" w:eastAsia="Times New Roman" w:hAnsi="Times New Roman"/>
          <w:bCs/>
          <w:sz w:val="28"/>
          <w:szCs w:val="28"/>
          <w:lang w:eastAsia="ar-SA"/>
        </w:rPr>
        <w:t>Надежненского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 </w:t>
      </w:r>
      <w:r w:rsidR="000F1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Отрадненского района </w:t>
      </w:r>
      <w:r w:rsidR="000F1D14" w:rsidRPr="000F1D14">
        <w:rPr>
          <w:rFonts w:ascii="Times New Roman" w:hAnsi="Times New Roman" w:cs="Times New Roman"/>
          <w:color w:val="333333"/>
          <w:sz w:val="28"/>
          <w:szCs w:val="28"/>
        </w:rPr>
        <w:t>adm</w:t>
      </w:r>
      <w:r w:rsidR="00C700DD" w:rsidRPr="00C700DD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C700DD" w:rsidRPr="00C700DD">
        <w:t xml:space="preserve"> </w:t>
      </w:r>
      <w:r w:rsidR="00C700DD" w:rsidRPr="00C700DD">
        <w:rPr>
          <w:rFonts w:ascii="Times New Roman" w:hAnsi="Times New Roman" w:cs="Times New Roman"/>
          <w:color w:val="333333"/>
          <w:sz w:val="28"/>
          <w:szCs w:val="28"/>
        </w:rPr>
        <w:t xml:space="preserve">nadezhnaya </w:t>
      </w:r>
      <w:r w:rsidR="000F1D14" w:rsidRPr="000F1D14">
        <w:rPr>
          <w:rFonts w:ascii="Times New Roman" w:hAnsi="Times New Roman" w:cs="Times New Roman"/>
          <w:color w:val="333333"/>
          <w:sz w:val="28"/>
          <w:szCs w:val="28"/>
        </w:rPr>
        <w:t>@</w:t>
      </w:r>
      <w:r w:rsidR="00C700DD">
        <w:rPr>
          <w:rFonts w:ascii="Times New Roman" w:hAnsi="Times New Roman" w:cs="Times New Roman"/>
          <w:color w:val="333333"/>
          <w:sz w:val="28"/>
          <w:szCs w:val="28"/>
          <w:lang w:val="en-US"/>
        </w:rPr>
        <w:t>yandex</w:t>
      </w:r>
      <w:r w:rsidR="000F1D14" w:rsidRPr="000F1D14">
        <w:rPr>
          <w:rFonts w:ascii="Times New Roman" w:hAnsi="Times New Roman" w:cs="Times New Roman"/>
          <w:color w:val="333333"/>
          <w:sz w:val="28"/>
          <w:szCs w:val="28"/>
        </w:rPr>
        <w:t>.ru</w:t>
      </w:r>
      <w:r w:rsidR="000F1D1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B56C8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>- межрайонная ИФНС России №13 по Краснодарскому краю 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идентификационного номера);</w:t>
      </w: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>- управление Росреестра по Краснодарскому краю (предоставление правоустанавливающих документов на объекты недвижимости);</w:t>
      </w: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управление имущественных и земельных отношений администрации муниципального образования Отрадненский район (предоставление правоустанавливающих документов на землю);</w:t>
      </w: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органы социальной защиты Отрадненского района;</w:t>
      </w: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>- ГУП КК «Крайтехинвентаризация – Краевое БТИ» по Отрадненскому району.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 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 Результатом предоставления муниципальной услуги является издание постановления администрации </w:t>
      </w:r>
      <w:r w:rsidR="00541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(далее – администрация):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о внесении изменения в учётное дело гражданина, состоящего на учёте в качестве нуждающихся в жилых помещениях;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об отказе во внесении изменения в учетное дело гражданина, состоящего на учёте в качестве нуждающихся в жилых помещениях.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 Срок предоставления муниципальной услуги составляет не более 30 рабочих дней со дня представления заявителем всех необходимых документов.</w:t>
      </w:r>
    </w:p>
    <w:p w:rsidR="00B56C80" w:rsidRPr="00B56C80" w:rsidRDefault="00B56C80" w:rsidP="00B56C80">
      <w:pPr>
        <w:tabs>
          <w:tab w:val="left" w:pos="567"/>
          <w:tab w:val="num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2.5.Предоставление муниципальной услуги осуществляется в соответствии с:</w:t>
      </w:r>
    </w:p>
    <w:p w:rsidR="00B56C80" w:rsidRPr="00B56C80" w:rsidRDefault="00B56C80" w:rsidP="00B56C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hyperlink r:id="rId11" w:history="1">
        <w:r w:rsidRPr="00B56C80">
          <w:rPr>
            <w:rFonts w:ascii="Times New Roman" w:eastAsia="Calibri" w:hAnsi="Times New Roman" w:cs="Times New Roman"/>
            <w:sz w:val="28"/>
            <w:szCs w:val="28"/>
          </w:rPr>
          <w:t>Конституцией</w:t>
        </w:r>
      </w:hyperlink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:rsidR="00B56C80" w:rsidRPr="00B56C80" w:rsidRDefault="00B56C80" w:rsidP="00B56C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hyperlink r:id="rId12" w:history="1">
        <w:r w:rsidRPr="00B56C80">
          <w:rPr>
            <w:rFonts w:ascii="Times New Roman" w:eastAsia="Calibri" w:hAnsi="Times New Roman" w:cs="Times New Roman"/>
            <w:sz w:val="28"/>
            <w:szCs w:val="28"/>
          </w:rPr>
          <w:t>Жилищным кодекс</w:t>
        </w:r>
      </w:hyperlink>
      <w:r w:rsidRPr="00B56C80">
        <w:rPr>
          <w:rFonts w:ascii="Times New Roman" w:eastAsia="Calibri" w:hAnsi="Times New Roman" w:cs="Times New Roman"/>
          <w:sz w:val="28"/>
          <w:szCs w:val="28"/>
        </w:rPr>
        <w:t>ом Российской Федерации;</w:t>
      </w:r>
    </w:p>
    <w:p w:rsidR="00B56C80" w:rsidRPr="00B56C80" w:rsidRDefault="00B56C80" w:rsidP="00B56C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hyperlink r:id="rId13" w:history="1">
        <w:r w:rsidRPr="00B56C80">
          <w:rPr>
            <w:rFonts w:ascii="Times New Roman" w:eastAsia="Calibri" w:hAnsi="Times New Roman" w:cs="Times New Roman"/>
            <w:sz w:val="28"/>
            <w:szCs w:val="28"/>
          </w:rPr>
          <w:t>Федеральным закон</w:t>
        </w:r>
      </w:hyperlink>
      <w:r w:rsidRPr="00B56C80">
        <w:rPr>
          <w:rFonts w:ascii="Times New Roman" w:eastAsia="Calibri" w:hAnsi="Times New Roman" w:cs="Times New Roman"/>
          <w:sz w:val="28"/>
          <w:szCs w:val="28"/>
        </w:rPr>
        <w:t>ом от 27.07.2010 № 210-ФЗ «Об организации предоставления государственных и муниципальных услуг»;</w:t>
      </w:r>
    </w:p>
    <w:p w:rsidR="00B56C80" w:rsidRPr="00B56C80" w:rsidRDefault="00B56C80" w:rsidP="00B56C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hyperlink r:id="rId14" w:history="1">
        <w:r w:rsidRPr="00B56C80"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B56C80" w:rsidRPr="00B56C80" w:rsidRDefault="00B56C80" w:rsidP="00B56C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hyperlink r:id="rId15" w:history="1">
        <w:r w:rsidRPr="00B56C80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B56C80">
        <w:rPr>
          <w:rFonts w:ascii="Times New Roman" w:eastAsia="Calibri" w:hAnsi="Times New Roman" w:cs="Times New Roman"/>
          <w:sz w:val="28"/>
          <w:szCs w:val="28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 помещениях»;</w:t>
      </w:r>
    </w:p>
    <w:p w:rsidR="00B56C80" w:rsidRPr="00B56C80" w:rsidRDefault="00B56C80" w:rsidP="00B56C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hyperlink r:id="rId16" w:history="1">
        <w:r w:rsidRPr="00B56C80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B56C80">
        <w:rPr>
          <w:rFonts w:ascii="Times New Roman" w:eastAsia="Calibri" w:hAnsi="Times New Roman" w:cs="Times New Roman"/>
          <w:sz w:val="28"/>
          <w:szCs w:val="28"/>
        </w:rPr>
        <w:t>ом Краснодарского края от 29.12.2009 № 1890-КЗ «О порядке признания граждан малоимущими в целях принятия их на учёт в качестве нуждающихся в жилых помещениях»;</w:t>
      </w:r>
    </w:p>
    <w:p w:rsidR="00B56C80" w:rsidRPr="00B56C80" w:rsidRDefault="00B56C80" w:rsidP="00B56C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hyperlink r:id="rId17" w:history="1">
        <w:r w:rsidRPr="00B56C80"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r w:rsidRPr="00B56C80">
        <w:rPr>
          <w:rFonts w:ascii="Times New Roman" w:eastAsia="Calibri" w:hAnsi="Times New Roman" w:cs="Times New Roman"/>
          <w:sz w:val="28"/>
          <w:szCs w:val="28"/>
        </w:rPr>
        <w:t>м  главы администрации Краснодарского края от 17.04.2007 № 335 «Об организации учёта в качестве нуждающихся в жилых помещениях малоимущих граждан и граждан отдельных категорий»;</w:t>
      </w:r>
    </w:p>
    <w:p w:rsidR="00B56C80" w:rsidRPr="00B56C80" w:rsidRDefault="00B56C80" w:rsidP="00B56C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hyperlink r:id="rId18" w:history="1">
        <w:r w:rsidRPr="00B56C80">
          <w:rPr>
            <w:rFonts w:ascii="Times New Roman" w:eastAsia="Calibri" w:hAnsi="Times New Roman" w:cs="Times New Roman"/>
            <w:sz w:val="28"/>
            <w:szCs w:val="28"/>
          </w:rPr>
          <w:t>Устав</w:t>
        </w:r>
      </w:hyperlink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541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района;</w:t>
      </w:r>
    </w:p>
    <w:p w:rsidR="00B56C80" w:rsidRPr="00B56C80" w:rsidRDefault="00B56C80" w:rsidP="00B56C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 2.6.</w:t>
      </w:r>
      <w:bookmarkStart w:id="2" w:name="sub_1019"/>
      <w:r w:rsidRPr="00B56C80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1) заявление на имя главы </w:t>
      </w:r>
      <w:r w:rsidR="00541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="000F1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C80">
        <w:rPr>
          <w:rFonts w:ascii="Times New Roman" w:eastAsia="Calibri" w:hAnsi="Times New Roman" w:cs="Times New Roman"/>
          <w:sz w:val="28"/>
          <w:szCs w:val="28"/>
        </w:rPr>
        <w:t>сельского поселения Отрадненского района (1 экземпляр подлинный), (далее - заявление) которое оформляется: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в связи с изменением состава семьи по форме согласно приложению   № 1 к настоящему Административному регламенту, (образец заполнения заявления приводится в приложении № 2 к настоящему Административному регламенту);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в связи с изменением места жительства по форме согласно приложению № 3 к настоящему Административному регламенту, (образец заполнения заявления приводится в приложении № 4 к настоящему Административному регламенту);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в связи с изменением даты принятия на учёт в качестве нуждающихся в жилых помещениях по форме согласно приложению № 5 к настоящему Административному регламенту, (образец заполнения заявления приводится в приложении № 6 к настоящему Административному регламенту);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в связи с изменением жилищных условий по форме согласно приложению № 7 к настоящему Административному регламенту, (образец заполнения заявления приводится в приложении № 8 к настоящему Административному регламенту);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2) паспорт или иной документ, удостоверяющий личность заявителя и членов его семьи, состоящих на учёте (при предоставлении паспорта стр.2, 3, 5, 14, 17) (1 экземпляр подлинный для ознакомления, 1 экземпляр копии);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3) свидетельства о заключении (расторжении) брака, о рождении, о смерти (1 экземпляр подлинный для ознакомления, 1 экземпляр копии);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4) вступивший в силу судебный акт, подтверждающий основания изменения даты принятия на учёт в качестве нуждающихся в жилых помещениях, либо иной документ, подтверждающий основания изменения даты принятия на учёт (1 экземпляр подлинный для ознакомления, 1 экземпляр копии);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5) выписка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 составленная не ранее чем за 2 месяца до даты представления в уполномоченный орган по учёту (1 экземпляр подлинный);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6) справки о наличии (отсутствии) на праве собственности или ином подлежащем государственной регистрации праве жилого(ых) помещения и(или) земельного(ых) участка(ов), выделенного(ых) для строительства жилого(ых) дома(ов), составленные не ранее чем за 2 месяца до даты представления на всех членов семьи (2 экземпляра подлинные), из органа, осуществляющего технический учёт жилищного фонда (ГУП КК "Крайтехинвентаризация"), и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Краснодарскому краю).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7) заявление о согласии на обработку персональных данных по форме согласно приложению № 10.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2.7. Документами,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администрации и иных органов, участвующих в предоставлении муниципальных услуг, и которые заявитель вправе представить, являются справки о наличии (отсутствии) на праве собственности или ином подлежащем государственной регистрации праве жилого(ых) помещения и (или) земельного(ых) участка(ов), выделенного(ых) для строительства жилого(ых) </w:t>
      </w:r>
      <w:r w:rsidRPr="00B56C80">
        <w:rPr>
          <w:rFonts w:ascii="Times New Roman" w:eastAsia="Calibri" w:hAnsi="Times New Roman" w:cs="Times New Roman"/>
          <w:sz w:val="28"/>
          <w:szCs w:val="28"/>
        </w:rPr>
        <w:lastRenderedPageBreak/>
        <w:t>дома(ов), составленные не ранее чем за 2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краю).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2.8. Запрещается требовать от заявителя: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3 статьи 7 Федерального закона от 27.07.2010 № 210-ФЗ «Об организации предоставления государственных и муниципальных услуг».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2.9. Исчерпывающий перечень оснований для отказа в приёме документов, необходимых для предоставления услуги: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отсутствие у заявителя соответствующих полномочий на получение муниципальной услуги;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обращение заявителя об оказании муниципальной услуги, предоставление которой не осуществляется органами, указанными в пункте 2.2. настоящего Административного регламента;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истечение срока действия предоставляемых документов;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О наличии оснований для отказа в приёме документов заявителя информируют работник МФЦ, ответственный за приём документов, или секретарь, объясняют заявителю содержание выявленных недостатков в предоставленных документах и предлагает принять меры по их устранению, выдают расписку об отказе в приёме документов, при этом заявителю должно быть предложено обратиться на имя руководителя органа, уполномоченного на предоставление муниципальной услуги, в порядке, установленном Федеральным законом от 02.05.2006 Ф 3 № 59-ФЗ «О порядке рассмотрения обращений граждан Российской Федерации», которое может быть принято в МФЦ.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После приёма документов, необходимых для предоставления муниципальной услуги, отказ в предоставлении муниципальной услуги недопустим.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2.10. Исчерпывающий перечень оснований для приостановления предоставления муниципальной услуги: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поступление заявления (в письменном виде) заявителя с просьбой о приостановлении предоставления муниципальной услуги;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необходимость представления для принятия решения о предоставлении муниципальной услуги дополнительных документов.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Предоставление муниципальной услуги может быть приостановлено однократно, на срок не более 30 рабочих дней.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Решение о приостановлении предоставления муниципальной услуги принимается Главой </w:t>
      </w:r>
      <w:r w:rsidR="000C02F2">
        <w:rPr>
          <w:rFonts w:ascii="Times New Roman" w:eastAsia="Calibri" w:hAnsi="Times New Roman" w:cs="Times New Roman"/>
          <w:sz w:val="28"/>
          <w:szCs w:val="28"/>
        </w:rPr>
        <w:t>Надежненского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района, не позднее 20 рабочих дней с момента принятия заявления.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2.11. Предоставление муниципальной услуги заявителям осуществляется на безвозмездной основе.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1020"/>
      <w:bookmarkEnd w:id="2"/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2.12. Максимальный срок ожидания в очереди при подаче заявления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1021"/>
      <w:bookmarkEnd w:id="3"/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2.13. Срок регистрации заявления о предоставлении муниципальной услуги не может превышать 15 минут.</w:t>
      </w:r>
    </w:p>
    <w:bookmarkEnd w:id="4"/>
    <w:p w:rsidR="00B56C80" w:rsidRPr="00B56C80" w:rsidRDefault="00B56C80" w:rsidP="00B56C80">
      <w:pPr>
        <w:tabs>
          <w:tab w:val="left" w:pos="567"/>
          <w:tab w:val="num" w:pos="114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2.14. Требования к местам предоставления муниципальной услуги:</w:t>
      </w:r>
    </w:p>
    <w:p w:rsidR="00B56C80" w:rsidRPr="00B56C80" w:rsidRDefault="00B56C80" w:rsidP="00B56C80">
      <w:pPr>
        <w:tabs>
          <w:tab w:val="left" w:pos="567"/>
          <w:tab w:val="num" w:pos="114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2.15. Прием граждан осуществляется в специально выделенных для предоставления муниципальных услуг помещениях.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У входа в каждое помещение размещается табличка с наименованием помещения (зал ожидания, приема/выдачи документов и т.д.).</w:t>
      </w:r>
    </w:p>
    <w:p w:rsidR="00B56C80" w:rsidRPr="00B56C80" w:rsidRDefault="00B56C80" w:rsidP="00B56C8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2.16. При возможности около здания организуются парковочные места для автотранспорта.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Доступ заявителей к парковочным местам является бесплатным.</w:t>
      </w:r>
    </w:p>
    <w:p w:rsidR="00B56C80" w:rsidRPr="00B56C80" w:rsidRDefault="00B56C80" w:rsidP="00B56C80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2.17. Центральный вход в здание, где располагается комиссия,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B56C80" w:rsidRPr="00B56C80" w:rsidRDefault="00B56C80" w:rsidP="00B56C8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2.18.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B56C80" w:rsidRPr="00B56C80" w:rsidRDefault="00B56C80" w:rsidP="00B56C80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2.19.Места информирования, предназначенные для ознакомления заявителей с информационными материалами, оборудуются: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- стульями и столами для оформления документов.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К информационным стендам должна быть обеспечена возможность свободного доступа граждан.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На информационных стендах, а также на официальных сайтах в сети Интернет размещается следующая обязательная информация: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- настоящий Административный регламент.</w:t>
      </w:r>
    </w:p>
    <w:p w:rsidR="00B56C80" w:rsidRPr="00B56C80" w:rsidRDefault="00B56C80" w:rsidP="00B56C8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2.20.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2.21. Показатели доступности и качества муниципальных услуг: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Качественной предоставляемая муниципальная услуга признается при предоставлении услуги в сроки, определенные настоящим Административным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2.22.Иные требования, в том числе учитывающие особенности предоставления муниципальных услуг в электронной форме.</w:t>
      </w:r>
    </w:p>
    <w:p w:rsidR="00B56C80" w:rsidRPr="00B56C80" w:rsidRDefault="00B56C80" w:rsidP="00B56C80">
      <w:pPr>
        <w:tabs>
          <w:tab w:val="left" w:pos="567"/>
          <w:tab w:val="left" w:pos="709"/>
          <w:tab w:val="left" w:pos="851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2.23.Информирование заявителей о порядке предоставления муниципальной услуги осуществляется в виде: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индивидуального информирования;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публичного информирования.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 Информирование проводится в форме: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устного информирования;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письменного информирования.</w:t>
      </w:r>
    </w:p>
    <w:p w:rsidR="00B56C80" w:rsidRPr="00B56C80" w:rsidRDefault="00B56C80" w:rsidP="00B56C80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2.24.Индивидуальное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B56C80" w:rsidRPr="00B56C80" w:rsidRDefault="00B56C80" w:rsidP="00B56C80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2.25. Заявитель имеет право на получение сведений о стадии прохождения его обращения.</w:t>
      </w:r>
    </w:p>
    <w:p w:rsidR="00B56C80" w:rsidRPr="00B56C80" w:rsidRDefault="00B56C80" w:rsidP="00B56C80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2.26.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B56C80" w:rsidRPr="00B56C80" w:rsidRDefault="000C02F2" w:rsidP="000C02F2">
      <w:pPr>
        <w:widowControl w:val="0"/>
        <w:tabs>
          <w:tab w:val="left" w:pos="0"/>
          <w:tab w:val="left" w:pos="567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B56C80" w:rsidRPr="00B56C80">
        <w:rPr>
          <w:rFonts w:ascii="Times New Roman" w:eastAsia="Calibri" w:hAnsi="Times New Roman" w:cs="Times New Roman"/>
          <w:sz w:val="28"/>
          <w:szCs w:val="28"/>
        </w:rPr>
        <w:t>категории заявителей, имеющих право на получение муниципальной услуги;</w:t>
      </w:r>
    </w:p>
    <w:p w:rsidR="00B56C80" w:rsidRPr="00B56C80" w:rsidRDefault="000C02F2" w:rsidP="000C02F2">
      <w:pPr>
        <w:widowControl w:val="0"/>
        <w:tabs>
          <w:tab w:val="left" w:pos="0"/>
          <w:tab w:val="left" w:pos="567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6C80" w:rsidRPr="00B56C80">
        <w:rPr>
          <w:rFonts w:ascii="Times New Roman" w:eastAsia="Calibri" w:hAnsi="Times New Roman" w:cs="Times New Roman"/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B56C80" w:rsidRPr="00B56C80" w:rsidRDefault="000C02F2" w:rsidP="000C02F2">
      <w:pPr>
        <w:widowControl w:val="0"/>
        <w:tabs>
          <w:tab w:val="left" w:pos="0"/>
          <w:tab w:val="left" w:pos="567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6C80" w:rsidRPr="00B56C80">
        <w:rPr>
          <w:rFonts w:ascii="Times New Roman" w:eastAsia="Calibri" w:hAnsi="Times New Roman" w:cs="Times New Roman"/>
          <w:sz w:val="28"/>
          <w:szCs w:val="28"/>
        </w:rPr>
        <w:t>требования к заверению документов и сведений;</w:t>
      </w:r>
    </w:p>
    <w:p w:rsidR="00B56C80" w:rsidRPr="00B56C80" w:rsidRDefault="000C02F2" w:rsidP="000C02F2">
      <w:pPr>
        <w:widowControl w:val="0"/>
        <w:tabs>
          <w:tab w:val="left" w:pos="0"/>
          <w:tab w:val="left" w:pos="567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6C80" w:rsidRPr="00B56C80">
        <w:rPr>
          <w:rFonts w:ascii="Times New Roman" w:eastAsia="Calibri" w:hAnsi="Times New Roman" w:cs="Times New Roman"/>
          <w:sz w:val="28"/>
          <w:szCs w:val="28"/>
        </w:rPr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B56C80" w:rsidRPr="00B56C80" w:rsidRDefault="000C02F2" w:rsidP="000C02F2">
      <w:pPr>
        <w:widowControl w:val="0"/>
        <w:tabs>
          <w:tab w:val="left" w:pos="0"/>
          <w:tab w:val="left" w:pos="567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6C80" w:rsidRPr="00B56C80">
        <w:rPr>
          <w:rFonts w:ascii="Times New Roman" w:eastAsia="Calibri" w:hAnsi="Times New Roman" w:cs="Times New Roman"/>
          <w:sz w:val="28"/>
          <w:szCs w:val="28"/>
        </w:rPr>
        <w:t>необходимость представления дополнительных документов и сведений.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Информирование по иным вопросам осуществляется только на основании письменного обращения.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 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 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 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B56C80" w:rsidRPr="00B56C80" w:rsidRDefault="00B56C80" w:rsidP="00B56C80">
      <w:p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2.27.Индивидуальное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B56C80" w:rsidRPr="00B56C80" w:rsidRDefault="00B56C80" w:rsidP="00B56C80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2.28.Публичное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</w:t>
      </w:r>
      <w:r w:rsidRPr="00B56C80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предоставляющего муниципальную услугу, а также на информационных стендах в местах предоставления услуги.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2.29.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151"/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2.30. 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МУ «Многофункциональный центр предоставления государственных и муниципальных услуг населению Отрадненского района» расположен по адресу 352290, ст. Отрадная, ул. Красная, 67»б»/2. тел. (861 44) 3-46-21.</w:t>
      </w: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 работы:</w:t>
      </w: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3957"/>
        <w:gridCol w:w="4983"/>
      </w:tblGrid>
      <w:tr w:rsidR="00B56C80" w:rsidRPr="00B56C80" w:rsidTr="00FA3AA7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tabs>
                <w:tab w:val="left" w:pos="567"/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8.00 – 17.00 </w:t>
            </w:r>
          </w:p>
        </w:tc>
      </w:tr>
      <w:tr w:rsidR="00B56C80" w:rsidRPr="00B56C80" w:rsidTr="00FA3AA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tabs>
                <w:tab w:val="left" w:pos="567"/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8.00 – 17.00 </w:t>
            </w:r>
          </w:p>
        </w:tc>
      </w:tr>
      <w:tr w:rsidR="00B56C80" w:rsidRPr="00B56C80" w:rsidTr="00FA3AA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tabs>
                <w:tab w:val="left" w:pos="567"/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8.00 – 17.00 </w:t>
            </w:r>
          </w:p>
        </w:tc>
      </w:tr>
      <w:tr w:rsidR="00B56C80" w:rsidRPr="00B56C80" w:rsidTr="00FA3AA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tabs>
                <w:tab w:val="left" w:pos="567"/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8.00 – 17.00 </w:t>
            </w:r>
          </w:p>
        </w:tc>
      </w:tr>
      <w:tr w:rsidR="00B56C80" w:rsidRPr="00B56C80" w:rsidTr="00FA3AA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tabs>
                <w:tab w:val="left" w:pos="567"/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8.00 – 17.00 </w:t>
            </w:r>
          </w:p>
        </w:tc>
      </w:tr>
    </w:tbl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перерыва, суббота, воскресенье – выходные дни.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153"/>
      <w:bookmarkEnd w:id="5"/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2.31.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sub_3300"/>
      <w:bookmarkEnd w:id="6"/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7"/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3024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 Муниципальная услуга предоставляется путём выполнения административных процедур.</w:t>
      </w:r>
    </w:p>
    <w:bookmarkEnd w:id="8"/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состав административных процедур входит: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приём заявления и прилагаемых к нему документов секретарем в администрации;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19" w:anchor="sub_3015" w:history="1">
        <w:r w:rsidRPr="00B56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 2.6.</w:t>
        </w:r>
      </w:hyperlink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выдача результата оказания муниципальной услуги заявителю.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приводится в </w:t>
      </w:r>
      <w:hyperlink r:id="rId20" w:anchor="sub_39000" w:history="1">
        <w:r w:rsidRPr="00B56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приложении </w:t>
        </w:r>
        <w:r w:rsidRPr="00B56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№ 9</w:t>
        </w:r>
      </w:hyperlink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3025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3.2. Приём заявления и прилагаемых к нему документов в администрации.</w:t>
      </w:r>
    </w:p>
    <w:bookmarkEnd w:id="9"/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в администрацию заявителя с заявлением и приложенными к нему документами, предусмотренными настоящим Административным регламентом.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приёме заявления и прилагаемых к нему документов секретарь: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по перечню, либо по перечню документов, указанных в уведомлении о предоставлении недостающих документов, необходимых для предоставления муниципальной услуги;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написаны разборчиво;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нет подчисток, приписок, зачёркнутых слов и иных не оговоренных в них исправлений;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документов не истёк;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представлены в полном объёме;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"с подлинным сверено" на каждой странице представляемых копий документов;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оснований для отказа в приёме документов оформляет расписку о приёме документов.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представивший документы для получения муниципальной услуги, в обязательном порядке информируется секретарем: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сроке предоставления муниципальной услуги;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приостановления в предоставлении муниципальной услуги.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от заявителя заявления и прилагаемых к нему документов.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3026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 Рассмотрение заявления и прилагаемых к нему документов комиссией, 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21" w:anchor="sub_3015" w:history="1">
        <w:r w:rsidRPr="00B56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 15</w:t>
        </w:r>
      </w:hyperlink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услуги: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30261"/>
      <w:bookmarkEnd w:id="10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3.3.1. Основанием для начала административной процедуры является принятие секретарем заявления и прилагаемых к нему документов и передача документов на рассмотрение комиссии.</w:t>
      </w:r>
    </w:p>
    <w:bookmarkEnd w:id="11"/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 или приостановлении предоставления муниципальной услуги.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30262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3.3.2. В случае непредставления заявителем по собственной инициативе документов, указанных в </w:t>
      </w:r>
      <w:hyperlink r:id="rId22" w:anchor="sub_3015" w:history="1">
        <w:r w:rsidRPr="00B56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 2.6.</w:t>
        </w:r>
      </w:hyperlink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секретарем подготавливается межведомственный запрос в соответствующий орган (организацию), который подписывается главой </w:t>
      </w:r>
      <w:r w:rsidR="0031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Надежненского 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района.</w:t>
      </w:r>
    </w:p>
    <w:bookmarkEnd w:id="12"/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"garantf1://12077515.702/" </w:instrTex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 запрос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в соответствии с требованиями, установленными </w:t>
      </w:r>
      <w:hyperlink r:id="rId23" w:history="1">
        <w:r w:rsidRPr="00B56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 210-ФЗ «Об организации предоставления государственных и муниципальных услуг».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допускается направление запросов на бумажном носителе по почте, факсу, посредством курьера.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30263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3.3.3. В случае наличия оснований для приостановления предоставления муниципальной услуги секретарем не позднее 20 рабочих дней с момента принятия заявления подготавливается уведомление о приостановлении предоставления муниципальной услуги, которое подписывается главой </w:t>
      </w:r>
      <w:r w:rsidR="00311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района.</w:t>
      </w:r>
    </w:p>
    <w:bookmarkEnd w:id="13"/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приостановлении предоставления муниципальной услуги выдаётся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гражданином недостающих учётных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учётных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30264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3.3.4. По результатам рассмотрения информации, представленной по межведомственному запросу и запросу, направленному с целью получения дополнительной информации, при наличии предусмотренных законодательством оснований комиссией принимается решение рекомендовать предоставление муниципальной услуги.</w:t>
      </w:r>
    </w:p>
    <w:bookmarkEnd w:id="14"/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наличии оснований для предоставления муниципальной услуги секретарь в течение 20 рабочих дней со дня принятия заявления с прилагаемыми к нему документами, готовит проект постановления указанного в </w:t>
      </w:r>
      <w:hyperlink r:id="rId24" w:anchor="sub_3011" w:history="1">
        <w:r w:rsidRPr="00B56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 2.3.</w:t>
        </w:r>
      </w:hyperlink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и передаёт его на согласование и подпись.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30265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3.3.5. </w:t>
      </w:r>
      <w:bookmarkStart w:id="16" w:name="sub_30273"/>
      <w:bookmarkEnd w:id="15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издание постановления администрации </w:t>
      </w:r>
      <w:r w:rsidR="00D70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о внесении изменения в учётное дело гражданина, состоящего на учёте в качестве нуждающихся в жилых помещениях либо об отказе во внесении изменения в учётное дело гражданина, состоящего на учёте в качестве нуждающихся в жилых помещениях.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3028"/>
      <w:bookmarkEnd w:id="16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3.4. Выдача результата оказания муниципальной услуги заявителю.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30281"/>
      <w:bookmarkEnd w:id="17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3.4.1. Основанием для начала административной процедуры выдачи результата оказания муниципальной услуги является издание муниципального правового акта.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30282"/>
      <w:bookmarkEnd w:id="18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3.4.2. Для получения результата оказания муниципальной услуги заявитель либо представитель заявителя по доверенности прибывает в администрацию лично с документом, удостоверяющим личность.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30283"/>
      <w:bookmarkEnd w:id="19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3.4.3. При выдаче результата оказания муниципальной услуги секретарь:</w:t>
      </w:r>
    </w:p>
    <w:bookmarkEnd w:id="20"/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заявителя, проверяет наличие расписки (в случае утери заявителем расписки проверяет наличие расписки в учётном деле);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с содержанием результата оказания муниципальной услуги и выдаёт его.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подтверждает получение результата оказания муниципальной услуги личной подписью с расшифровкой в уведомлении.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30284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3.4.4. Результатом административной процедуры является получение заявителем постановления о внесении изменения в учётное дело гражданина, состоящего на учёте в качестве нуждающихся в жилых помещениях либо об отказе во внесении изменения в учётное дело гражданина, состоящего на учёте в качестве нуждающихся в жилых помещениях.</w:t>
      </w:r>
    </w:p>
    <w:bookmarkEnd w:id="21"/>
    <w:p w:rsidR="00B56C80" w:rsidRPr="00B56C80" w:rsidRDefault="00B56C80" w:rsidP="00B56C80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C80" w:rsidRPr="00B56C80" w:rsidRDefault="00B56C80" w:rsidP="00B56C80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:rsidR="00D70203" w:rsidRDefault="00B56C80" w:rsidP="00D70203">
      <w:pPr>
        <w:widowControl w:val="0"/>
        <w:numPr>
          <w:ilvl w:val="0"/>
          <w:numId w:val="8"/>
        </w:numPr>
        <w:tabs>
          <w:tab w:val="left" w:pos="0"/>
          <w:tab w:val="left" w:pos="567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Текущий контроль за</w:t>
      </w:r>
      <w:r w:rsidR="00D70203">
        <w:rPr>
          <w:rFonts w:ascii="Times New Roman" w:eastAsia="Calibri" w:hAnsi="Times New Roman" w:cs="Times New Roman"/>
          <w:sz w:val="28"/>
          <w:szCs w:val="28"/>
        </w:rPr>
        <w:t xml:space="preserve"> соблюдением последовательности</w:t>
      </w:r>
    </w:p>
    <w:p w:rsidR="00B56C80" w:rsidRPr="00B56C80" w:rsidRDefault="00B56C80" w:rsidP="00D70203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  <w:r w:rsidR="00D702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C80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D70203" w:rsidRDefault="00B56C80" w:rsidP="00D70203">
      <w:pPr>
        <w:widowControl w:val="0"/>
        <w:numPr>
          <w:ilvl w:val="0"/>
          <w:numId w:val="8"/>
        </w:numPr>
        <w:tabs>
          <w:tab w:val="left" w:pos="0"/>
          <w:tab w:val="left" w:pos="567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Проведение текущего контроля должно осуществляться </w:t>
      </w:r>
    </w:p>
    <w:p w:rsidR="00B56C80" w:rsidRPr="00B56C80" w:rsidRDefault="00B56C80" w:rsidP="00D70203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не реже одного раза в год.</w:t>
      </w:r>
      <w:r w:rsidR="00D702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</w:t>
      </w:r>
      <w:r w:rsidRPr="00B56C80">
        <w:rPr>
          <w:rFonts w:ascii="Times New Roman" w:eastAsia="Calibri" w:hAnsi="Times New Roman" w:cs="Times New Roman"/>
          <w:sz w:val="28"/>
          <w:szCs w:val="28"/>
        </w:rPr>
        <w:lastRenderedPageBreak/>
        <w:t>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70203" w:rsidRDefault="00B56C80" w:rsidP="00D70203">
      <w:pPr>
        <w:widowControl w:val="0"/>
        <w:numPr>
          <w:ilvl w:val="0"/>
          <w:numId w:val="8"/>
        </w:numPr>
        <w:tabs>
          <w:tab w:val="left" w:pos="0"/>
          <w:tab w:val="left" w:pos="567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Перечень должностных л</w:t>
      </w:r>
      <w:r w:rsidR="00D70203">
        <w:rPr>
          <w:rFonts w:ascii="Times New Roman" w:eastAsia="Calibri" w:hAnsi="Times New Roman" w:cs="Times New Roman"/>
          <w:sz w:val="28"/>
          <w:szCs w:val="28"/>
        </w:rPr>
        <w:t>иц, уполномоченных осуществлять</w:t>
      </w:r>
    </w:p>
    <w:p w:rsidR="00B56C80" w:rsidRPr="00B56C80" w:rsidRDefault="00B56C80" w:rsidP="00D70203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текущий контроль, устанавливается распоряжением администрации.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C80" w:rsidRPr="00B56C80" w:rsidRDefault="00B56C80" w:rsidP="00B56C8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B56C80" w:rsidRPr="00B56C80" w:rsidRDefault="00B56C80" w:rsidP="00B56C8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6C80" w:rsidRPr="00B56C80" w:rsidRDefault="00B56C80" w:rsidP="00B56C8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Начальнику общего отдела администрации  по адресу: Краснодарский край, Отрадненский район, ст. </w:t>
      </w:r>
      <w:r w:rsidR="004E1C86">
        <w:rPr>
          <w:rFonts w:ascii="Times New Roman" w:eastAsia="Calibri" w:hAnsi="Times New Roman" w:cs="Times New Roman"/>
          <w:sz w:val="28"/>
          <w:szCs w:val="28"/>
        </w:rPr>
        <w:t>Надежная</w:t>
      </w:r>
      <w:r w:rsidRPr="00B56C80">
        <w:rPr>
          <w:rFonts w:ascii="Times New Roman" w:eastAsia="Calibri" w:hAnsi="Times New Roman" w:cs="Times New Roman"/>
          <w:sz w:val="28"/>
          <w:szCs w:val="28"/>
        </w:rPr>
        <w:t>, ул. К</w:t>
      </w:r>
      <w:r w:rsidR="004E1C86">
        <w:rPr>
          <w:rFonts w:ascii="Times New Roman" w:eastAsia="Calibri" w:hAnsi="Times New Roman" w:cs="Times New Roman"/>
          <w:sz w:val="28"/>
          <w:szCs w:val="28"/>
        </w:rPr>
        <w:t>ооперативная, 35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тел. - (886144) 9-4</w:t>
      </w:r>
      <w:r w:rsidR="004E1C86">
        <w:rPr>
          <w:rFonts w:ascii="Times New Roman" w:eastAsia="Calibri" w:hAnsi="Times New Roman" w:cs="Times New Roman"/>
          <w:sz w:val="28"/>
          <w:szCs w:val="28"/>
        </w:rPr>
        <w:t>1</w:t>
      </w:r>
      <w:r w:rsidRPr="00B56C80">
        <w:rPr>
          <w:rFonts w:ascii="Times New Roman" w:eastAsia="Calibri" w:hAnsi="Times New Roman" w:cs="Times New Roman"/>
          <w:sz w:val="28"/>
          <w:szCs w:val="28"/>
        </w:rPr>
        <w:t>-</w:t>
      </w:r>
      <w:r w:rsidR="004E1C86">
        <w:rPr>
          <w:rFonts w:ascii="Times New Roman" w:eastAsia="Calibri" w:hAnsi="Times New Roman" w:cs="Times New Roman"/>
          <w:sz w:val="28"/>
          <w:szCs w:val="28"/>
        </w:rPr>
        <w:t>4</w:t>
      </w:r>
      <w:r w:rsidRPr="00B56C80">
        <w:rPr>
          <w:rFonts w:ascii="Times New Roman" w:eastAsia="Calibri" w:hAnsi="Times New Roman" w:cs="Times New Roman"/>
          <w:sz w:val="28"/>
          <w:szCs w:val="28"/>
        </w:rPr>
        <w:t>8;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Главе </w:t>
      </w:r>
      <w:r w:rsidR="004E1C86">
        <w:rPr>
          <w:rFonts w:ascii="Times New Roman" w:eastAsia="Calibri" w:hAnsi="Times New Roman" w:cs="Times New Roman"/>
          <w:sz w:val="28"/>
          <w:szCs w:val="28"/>
        </w:rPr>
        <w:t>Надежненского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 по адресу: Краснодарский край, Отрадненский район, ст. </w:t>
      </w:r>
      <w:r w:rsidR="004E1C86">
        <w:rPr>
          <w:rFonts w:ascii="Times New Roman" w:eastAsia="Calibri" w:hAnsi="Times New Roman" w:cs="Times New Roman"/>
          <w:sz w:val="28"/>
          <w:szCs w:val="28"/>
        </w:rPr>
        <w:t>Надежная</w:t>
      </w:r>
      <w:r w:rsidRPr="00B56C80">
        <w:rPr>
          <w:rFonts w:ascii="Times New Roman" w:eastAsia="Calibri" w:hAnsi="Times New Roman" w:cs="Times New Roman"/>
          <w:sz w:val="28"/>
          <w:szCs w:val="28"/>
        </w:rPr>
        <w:t>, ул. К</w:t>
      </w:r>
      <w:r w:rsidR="004E1C86">
        <w:rPr>
          <w:rFonts w:ascii="Times New Roman" w:eastAsia="Calibri" w:hAnsi="Times New Roman" w:cs="Times New Roman"/>
          <w:sz w:val="28"/>
          <w:szCs w:val="28"/>
        </w:rPr>
        <w:t>ооперативная, 35</w:t>
      </w:r>
      <w:r w:rsidRPr="00B56C80">
        <w:rPr>
          <w:rFonts w:ascii="Times New Roman" w:eastAsia="Calibri" w:hAnsi="Times New Roman" w:cs="Times New Roman"/>
          <w:sz w:val="28"/>
          <w:szCs w:val="28"/>
        </w:rPr>
        <w:t>, тел. - (886144) 9-4</w:t>
      </w:r>
      <w:r w:rsidR="004E1C86">
        <w:rPr>
          <w:rFonts w:ascii="Times New Roman" w:eastAsia="Calibri" w:hAnsi="Times New Roman" w:cs="Times New Roman"/>
          <w:sz w:val="28"/>
          <w:szCs w:val="28"/>
        </w:rPr>
        <w:t>1</w:t>
      </w:r>
      <w:r w:rsidRPr="00B56C80">
        <w:rPr>
          <w:rFonts w:ascii="Times New Roman" w:eastAsia="Calibri" w:hAnsi="Times New Roman" w:cs="Times New Roman"/>
          <w:sz w:val="28"/>
          <w:szCs w:val="28"/>
        </w:rPr>
        <w:t>-</w:t>
      </w:r>
      <w:r w:rsidR="004E1C86">
        <w:rPr>
          <w:rFonts w:ascii="Times New Roman" w:eastAsia="Calibri" w:hAnsi="Times New Roman" w:cs="Times New Roman"/>
          <w:sz w:val="28"/>
          <w:szCs w:val="28"/>
        </w:rPr>
        <w:t>4</w:t>
      </w:r>
      <w:r w:rsidRPr="00B56C80">
        <w:rPr>
          <w:rFonts w:ascii="Times New Roman" w:eastAsia="Calibri" w:hAnsi="Times New Roman" w:cs="Times New Roman"/>
          <w:sz w:val="28"/>
          <w:szCs w:val="28"/>
        </w:rPr>
        <w:t>8;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Основанием для начала досудебного (внесудебного) обжалования является поступление жало</w:t>
      </w:r>
      <w:r w:rsidR="004E1C86">
        <w:rPr>
          <w:rFonts w:ascii="Times New Roman" w:eastAsia="Calibri" w:hAnsi="Times New Roman" w:cs="Times New Roman"/>
          <w:sz w:val="28"/>
          <w:szCs w:val="28"/>
        </w:rPr>
        <w:t xml:space="preserve">бы (обращения) в администрацию Надежненского </w:t>
      </w:r>
      <w:r w:rsidRPr="00B56C80">
        <w:rPr>
          <w:rFonts w:ascii="Times New Roman" w:eastAsia="Calibri" w:hAnsi="Times New Roman" w:cs="Times New Roman"/>
          <w:sz w:val="28"/>
          <w:szCs w:val="28"/>
        </w:rPr>
        <w:t>сельского поселения, поступившей лично от заявителя (уполномоченного лица) или направленной в виде почтового отправления.</w:t>
      </w:r>
    </w:p>
    <w:p w:rsidR="004E1C86" w:rsidRDefault="00B56C80" w:rsidP="004E1C86">
      <w:pPr>
        <w:widowControl w:val="0"/>
        <w:numPr>
          <w:ilvl w:val="0"/>
          <w:numId w:val="10"/>
        </w:numPr>
        <w:tabs>
          <w:tab w:val="left" w:pos="0"/>
          <w:tab w:val="left" w:pos="567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В жалобе в обязательном порядке указываются наименование </w:t>
      </w:r>
    </w:p>
    <w:p w:rsidR="00B56C80" w:rsidRPr="00B56C80" w:rsidRDefault="00B56C80" w:rsidP="004E1C86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4E1C86" w:rsidRDefault="00B56C80" w:rsidP="004E1C86">
      <w:pPr>
        <w:widowControl w:val="0"/>
        <w:numPr>
          <w:ilvl w:val="0"/>
          <w:numId w:val="10"/>
        </w:numPr>
        <w:tabs>
          <w:tab w:val="left" w:pos="-142"/>
          <w:tab w:val="left" w:pos="567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Срок рассмотрения жалобы не должен превышать 30 дней с </w:t>
      </w:r>
    </w:p>
    <w:p w:rsidR="00B56C80" w:rsidRPr="00B56C80" w:rsidRDefault="00B56C80" w:rsidP="004E1C86">
      <w:pPr>
        <w:widowControl w:val="0"/>
        <w:tabs>
          <w:tab w:val="left" w:pos="-142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момента ее регистрации.</w:t>
      </w:r>
    </w:p>
    <w:p w:rsidR="00B56C80" w:rsidRPr="004E1C86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</w:t>
      </w:r>
      <w:r w:rsidRPr="004E1C86">
        <w:rPr>
          <w:rFonts w:ascii="Times New Roman" w:eastAsia="Calibri" w:hAnsi="Times New Roman" w:cs="Times New Roman"/>
          <w:sz w:val="28"/>
          <w:szCs w:val="28"/>
        </w:rPr>
        <w:t>более чем на тридцать дней, уведомив заявителя о продлении срока ее рассмотрения.</w:t>
      </w:r>
    </w:p>
    <w:p w:rsidR="004E1C86" w:rsidRDefault="00B56C80" w:rsidP="004E1C86">
      <w:pPr>
        <w:widowControl w:val="0"/>
        <w:numPr>
          <w:ilvl w:val="0"/>
          <w:numId w:val="10"/>
        </w:numPr>
        <w:tabs>
          <w:tab w:val="left" w:pos="567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жалобы должностное лицо, </w:t>
      </w:r>
    </w:p>
    <w:p w:rsidR="00B56C80" w:rsidRPr="00B56C80" w:rsidRDefault="00B56C80" w:rsidP="004E1C86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4E1C86" w:rsidRDefault="00B56C80" w:rsidP="004E1C86">
      <w:pPr>
        <w:widowControl w:val="0"/>
        <w:numPr>
          <w:ilvl w:val="0"/>
          <w:numId w:val="10"/>
        </w:numPr>
        <w:tabs>
          <w:tab w:val="left" w:pos="-142"/>
          <w:tab w:val="left" w:pos="567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При получении жалобы, в которой содержатся нецензурные либо </w:t>
      </w:r>
    </w:p>
    <w:p w:rsidR="00B56C80" w:rsidRPr="00B56C80" w:rsidRDefault="00B56C80" w:rsidP="004E1C86">
      <w:pPr>
        <w:widowControl w:val="0"/>
        <w:tabs>
          <w:tab w:val="left" w:pos="-142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C86">
        <w:rPr>
          <w:rFonts w:ascii="Times New Roman" w:eastAsia="Calibri" w:hAnsi="Times New Roman" w:cs="Times New Roman"/>
          <w:sz w:val="28"/>
          <w:szCs w:val="28"/>
        </w:rPr>
        <w:t>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  <w:r w:rsidR="004E1C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C80">
        <w:rPr>
          <w:rFonts w:ascii="Times New Roman" w:eastAsia="Calibri" w:hAnsi="Times New Roman" w:cs="Times New Roman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  <w:r w:rsidR="004E1C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C80">
        <w:rPr>
          <w:rFonts w:ascii="Times New Roman" w:eastAsia="Calibri" w:hAnsi="Times New Roman" w:cs="Times New Roman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Начальник  общего отдела   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4E1C86">
        <w:rPr>
          <w:rFonts w:ascii="Times New Roman" w:eastAsia="Calibri" w:hAnsi="Times New Roman" w:cs="Times New Roman"/>
          <w:sz w:val="28"/>
          <w:szCs w:val="28"/>
        </w:rPr>
        <w:t>Надежненского</w:t>
      </w:r>
    </w:p>
    <w:p w:rsid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              </w:t>
      </w:r>
      <w:r w:rsidR="004E1C86">
        <w:rPr>
          <w:rFonts w:ascii="Times New Roman" w:eastAsia="Calibri" w:hAnsi="Times New Roman" w:cs="Times New Roman"/>
          <w:sz w:val="28"/>
          <w:szCs w:val="28"/>
        </w:rPr>
        <w:t>Т.И.Радченко</w:t>
      </w: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Pr="00B56C80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bookmarkStart w:id="22" w:name="sub_10000"/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№1</w:t>
      </w:r>
    </w:p>
    <w:bookmarkEnd w:id="22"/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hyperlink r:id="rId25" w:anchor="sub_1000" w:history="1">
        <w:r w:rsidRPr="00B56C80">
          <w:rPr>
            <w:rFonts w:ascii="Times New Roman" w:eastAsia="Calibri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предоставления администрацией</w:t>
      </w:r>
    </w:p>
    <w:p w:rsidR="00B56C80" w:rsidRPr="00B56C80" w:rsidRDefault="004E1C86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Надежненского</w:t>
      </w:r>
      <w:r w:rsidR="00B56C80"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«Внесение изменений в учётные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данные граждан, состоящих на учёте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качестве нуждающихся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жилых помещениях»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700"/>
        <w:gridCol w:w="841"/>
        <w:gridCol w:w="27"/>
        <w:gridCol w:w="253"/>
        <w:gridCol w:w="1165"/>
        <w:gridCol w:w="376"/>
        <w:gridCol w:w="280"/>
        <w:gridCol w:w="981"/>
        <w:gridCol w:w="280"/>
        <w:gridCol w:w="1121"/>
        <w:gridCol w:w="140"/>
        <w:gridCol w:w="1541"/>
        <w:gridCol w:w="1121"/>
        <w:gridCol w:w="259"/>
        <w:gridCol w:w="119"/>
        <w:gridCol w:w="165"/>
      </w:tblGrid>
      <w:tr w:rsidR="00B56C80" w:rsidRPr="00B56C80" w:rsidTr="00FA3AA7">
        <w:trPr>
          <w:trHeight w:val="742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Форма заявления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состава семьи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284" w:type="dxa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8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8"/>
              <w:gridCol w:w="1701"/>
              <w:gridCol w:w="2277"/>
              <w:gridCol w:w="34"/>
            </w:tblGrid>
            <w:tr w:rsidR="00B56C80" w:rsidRPr="00B56C80" w:rsidTr="00FA3AA7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Главе </w:t>
                  </w:r>
                  <w:r w:rsidR="00B20E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Надежненского</w:t>
                  </w:r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Отрадненского района</w:t>
                  </w:r>
                </w:p>
              </w:tc>
            </w:tr>
            <w:tr w:rsidR="00B56C80" w:rsidRPr="00B56C80" w:rsidTr="00FA3AA7">
              <w:trPr>
                <w:gridAfter w:val="1"/>
                <w:wAfter w:w="17" w:type="dxa"/>
                <w:trHeight w:val="202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C80" w:rsidRPr="00B56C80" w:rsidTr="00FA3AA7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C80" w:rsidRPr="00B56C80" w:rsidTr="00FA3AA7">
              <w:tc>
                <w:tcPr>
                  <w:tcW w:w="37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зарегистрированного(ой)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C80" w:rsidRPr="00B56C80" w:rsidTr="00FA3AA7">
              <w:tc>
                <w:tcPr>
                  <w:tcW w:w="490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C80" w:rsidRPr="00B56C80" w:rsidTr="00FA3AA7">
              <w:tc>
                <w:tcPr>
                  <w:tcW w:w="4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C80" w:rsidRPr="00B56C80" w:rsidTr="00FA3AA7">
              <w:tc>
                <w:tcPr>
                  <w:tcW w:w="289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телефон</w:t>
                  </w:r>
                </w:p>
              </w:tc>
              <w:tc>
                <w:tcPr>
                  <w:tcW w:w="200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состава семьи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</w:t>
            </w:r>
          </w:p>
        </w:tc>
        <w:tc>
          <w:tcPr>
            <w:tcW w:w="78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B56C80" w:rsidRPr="00B56C80" w:rsidTr="00FA3AA7"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9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 целях учёта, в качестве нуждающихся в жилом помещении учесть в составе моей семьи / исключить из состава моей семьи (ненужное вычеркнуть):</w:t>
            </w:r>
          </w:p>
        </w:tc>
      </w:tr>
      <w:tr w:rsidR="00B56C80" w:rsidRPr="00B56C80" w:rsidTr="00FA3AA7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(мы) предупрежден (ы) о последствиях, предусмотренных </w:t>
            </w:r>
            <w:hyperlink r:id="rId26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27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B56C80" w:rsidRPr="00B56C80" w:rsidTr="00FA3AA7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документов, необходимых для рассмотрения заявления, на</w:t>
            </w:r>
          </w:p>
        </w:tc>
      </w:tr>
      <w:tr w:rsidR="00B56C80" w:rsidRPr="00B56C80" w:rsidTr="00FA3AA7"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листах.</w:t>
            </w:r>
          </w:p>
        </w:tc>
      </w:tr>
      <w:tr w:rsidR="00B56C80" w:rsidRPr="00B56C80" w:rsidTr="00FA3AA7"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B56C80" w:rsidRPr="00B56C80" w:rsidTr="00FA3AA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rPr>
          <w:rFonts w:ascii="Calibri" w:eastAsia="Calibri" w:hAnsi="Calibri" w:cs="Times New Roman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 № 2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hyperlink r:id="rId28" w:anchor="sub_1000" w:history="1">
        <w:r w:rsidRPr="00B56C80">
          <w:rPr>
            <w:rFonts w:ascii="Times New Roman" w:eastAsia="Calibri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предоставления администрацией</w:t>
      </w:r>
    </w:p>
    <w:p w:rsidR="00B56C80" w:rsidRPr="00B56C80" w:rsidRDefault="00B20EB7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Надежненского </w:t>
      </w:r>
      <w:r w:rsidR="00B56C80"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«Внесение изменений в учётные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данные граждан, состоящих на учёте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качестве нуждающихся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жилых помещениях»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99"/>
        <w:gridCol w:w="840"/>
        <w:gridCol w:w="27"/>
        <w:gridCol w:w="253"/>
        <w:gridCol w:w="1539"/>
        <w:gridCol w:w="280"/>
        <w:gridCol w:w="560"/>
        <w:gridCol w:w="140"/>
        <w:gridCol w:w="1399"/>
        <w:gridCol w:w="646"/>
        <w:gridCol w:w="1842"/>
        <w:gridCol w:w="996"/>
        <w:gridCol w:w="15"/>
      </w:tblGrid>
      <w:tr w:rsidR="00B56C80" w:rsidRPr="00B56C80" w:rsidTr="00FA3AA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Образец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заполнения заявления об изменении состава семьи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Главе </w:t>
            </w:r>
            <w:r w:rsidR="00B20EB7">
              <w:rPr>
                <w:rFonts w:ascii="Times New Roman" w:eastAsia="Calibri" w:hAnsi="Times New Roman" w:cs="Times New Roman"/>
                <w:sz w:val="28"/>
                <w:szCs w:val="28"/>
              </w:rPr>
              <w:t>Надежненского</w:t>
            </w: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Отрадненского района</w:t>
            </w:r>
          </w:p>
          <w:p w:rsidR="00B56C80" w:rsidRPr="00B56C80" w:rsidRDefault="00B20EB7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А.И.Воробьеву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Иванова Ивана Ивановича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зарегистрированного  по адресу:                    ст. </w:t>
            </w:r>
            <w:r w:rsidR="00B20EB7">
              <w:rPr>
                <w:rFonts w:ascii="Times New Roman" w:eastAsia="Calibri" w:hAnsi="Times New Roman" w:cs="Times New Roman"/>
                <w:sz w:val="28"/>
                <w:szCs w:val="28"/>
              </w:rPr>
              <w:t>Надежная ул. Красная,21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телефон: 94715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состава семьи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</w:t>
            </w:r>
          </w:p>
        </w:tc>
        <w:tc>
          <w:tcPr>
            <w:tcW w:w="7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рождением ребёнка</w:t>
            </w:r>
          </w:p>
        </w:tc>
      </w:tr>
      <w:tr w:rsidR="00B56C80" w:rsidRPr="00B56C80" w:rsidTr="00FA3AA7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B56C80" w:rsidRPr="00B56C80" w:rsidTr="00FA3AA7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 целях учёта, в качестве нуждающихся в жилом помещении учесть в составе моей семьи / исключить из состава моей семьи (ненужное вычеркнуть):</w:t>
            </w:r>
          </w:p>
        </w:tc>
      </w:tr>
      <w:tr w:rsidR="00B56C80" w:rsidRPr="00B56C80" w:rsidTr="00FA3AA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членов семьи заявителя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14.08.1964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Светлана Николаевна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02.03.1967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Артем Иванович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(мы) предупрежден(ы) о последствиях, предусмотренных </w:t>
            </w:r>
            <w:hyperlink r:id="rId29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0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B56C80" w:rsidRPr="00B56C80" w:rsidTr="00FA3AA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документов, необходимых для рассмотрения заявления, на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листах.</w:t>
            </w:r>
          </w:p>
        </w:tc>
      </w:tr>
      <w:tr w:rsidR="00B56C80" w:rsidRPr="00B56C80" w:rsidTr="00FA3AA7"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B56C80" w:rsidRPr="00B56C80" w:rsidTr="00FA3AA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 И.И.</w:t>
            </w:r>
          </w:p>
        </w:tc>
      </w:tr>
      <w:tr w:rsidR="00B56C80" w:rsidRPr="00B56C80" w:rsidTr="00FA3AA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 С.Н.</w:t>
            </w:r>
          </w:p>
        </w:tc>
      </w:tr>
      <w:tr w:rsidR="00B56C80" w:rsidRPr="00B56C80" w:rsidTr="00FA3AA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 А.И.</w:t>
            </w:r>
          </w:p>
        </w:tc>
      </w:tr>
      <w:tr w:rsidR="00B56C80" w:rsidRPr="00B56C80" w:rsidTr="00FA3AA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c>
          <w:tcPr>
            <w:tcW w:w="49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9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___________20___ г.</w:t>
            </w:r>
          </w:p>
        </w:tc>
      </w:tr>
    </w:tbl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rPr>
          <w:rFonts w:ascii="Calibri" w:eastAsia="Calibri" w:hAnsi="Calibri" w:cs="Times New Roman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sub_31000"/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 № 3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hyperlink r:id="rId31" w:anchor="sub_1000" w:history="1">
        <w:r w:rsidRPr="00B56C80">
          <w:rPr>
            <w:rFonts w:ascii="Times New Roman" w:eastAsia="Calibri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предоставления администрацией</w:t>
      </w:r>
    </w:p>
    <w:p w:rsidR="00B56C80" w:rsidRPr="00B56C80" w:rsidRDefault="00B20EB7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Надежненского</w:t>
      </w:r>
      <w:r w:rsidR="00B56C80"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«Внесение изменений в учётные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данные граждан, состоящих на учёте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качестве нуждающихся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жилых помещениях»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20"/>
        <w:gridCol w:w="280"/>
        <w:gridCol w:w="839"/>
        <w:gridCol w:w="27"/>
        <w:gridCol w:w="253"/>
        <w:gridCol w:w="1539"/>
        <w:gridCol w:w="280"/>
        <w:gridCol w:w="560"/>
        <w:gridCol w:w="280"/>
        <w:gridCol w:w="1259"/>
        <w:gridCol w:w="930"/>
        <w:gridCol w:w="1029"/>
        <w:gridCol w:w="979"/>
        <w:gridCol w:w="280"/>
        <w:gridCol w:w="250"/>
        <w:gridCol w:w="15"/>
        <w:gridCol w:w="15"/>
      </w:tblGrid>
      <w:tr w:rsidR="00B56C80" w:rsidRPr="00B56C80" w:rsidTr="00FA3AA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Форма заявления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места жительства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  <w:tbl>
            <w:tblPr>
              <w:tblW w:w="993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51"/>
              <w:gridCol w:w="6279"/>
            </w:tblGrid>
            <w:tr w:rsidR="00B56C80" w:rsidRPr="00B56C80" w:rsidTr="00FA3AA7"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8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98"/>
                    <w:gridCol w:w="1701"/>
                    <w:gridCol w:w="2277"/>
                    <w:gridCol w:w="34"/>
                  </w:tblGrid>
                  <w:tr w:rsidR="00B56C80" w:rsidRPr="00B56C80" w:rsidTr="00FA3AA7">
                    <w:trPr>
                      <w:gridAfter w:val="1"/>
                      <w:wAfter w:w="17" w:type="dxa"/>
                    </w:trPr>
                    <w:tc>
                      <w:tcPr>
                        <w:tcW w:w="4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Главе </w:t>
                        </w:r>
                        <w:r w:rsidR="00B20EB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Надежненского</w:t>
                        </w:r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сельского поселения</w:t>
                        </w:r>
                      </w:p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Отрадненского района</w:t>
                        </w:r>
                      </w:p>
                    </w:tc>
                  </w:tr>
                  <w:tr w:rsidR="00B56C80" w:rsidRPr="00B56C80" w:rsidTr="00FA3AA7">
                    <w:trPr>
                      <w:gridAfter w:val="1"/>
                      <w:wAfter w:w="17" w:type="dxa"/>
                      <w:trHeight w:val="202"/>
                    </w:trPr>
                    <w:tc>
                      <w:tcPr>
                        <w:tcW w:w="4885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56C80" w:rsidRPr="00B56C80" w:rsidTr="00FA3AA7">
                    <w:trPr>
                      <w:gridAfter w:val="1"/>
                      <w:wAfter w:w="17" w:type="dxa"/>
                    </w:trPr>
                    <w:tc>
                      <w:tcPr>
                        <w:tcW w:w="4885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56C80" w:rsidRPr="00B56C80" w:rsidTr="00FA3AA7">
                    <w:tc>
                      <w:tcPr>
                        <w:tcW w:w="37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зарегистрированного(ой)</w:t>
                        </w:r>
                      </w:p>
                    </w:tc>
                    <w:tc>
                      <w:tcPr>
                        <w:tcW w:w="115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56C80" w:rsidRPr="00B56C80" w:rsidTr="00FA3AA7">
                    <w:tc>
                      <w:tcPr>
                        <w:tcW w:w="4902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56C80" w:rsidRPr="00B56C80" w:rsidTr="00FA3AA7">
                    <w:tc>
                      <w:tcPr>
                        <w:tcW w:w="4902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56C80" w:rsidRPr="00B56C80" w:rsidTr="00FA3AA7">
                    <w:tc>
                      <w:tcPr>
                        <w:tcW w:w="2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телефон</w:t>
                        </w:r>
                      </w:p>
                    </w:tc>
                    <w:tc>
                      <w:tcPr>
                        <w:tcW w:w="2005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места жительства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</w:t>
            </w:r>
          </w:p>
        </w:tc>
        <w:tc>
          <w:tcPr>
            <w:tcW w:w="77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B56C80" w:rsidRPr="00B56C80" w:rsidTr="00FA3AA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считать местом моего жительства / местом жительства моей семьи из</w:t>
            </w:r>
          </w:p>
        </w:tc>
      </w:tr>
      <w:tr w:rsidR="00B56C80" w:rsidRPr="00B56C80" w:rsidTr="00FA3AA7">
        <w:tc>
          <w:tcPr>
            <w:tcW w:w="98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человек, в том числе:</w:t>
            </w: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с заявителем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72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/ местом жительства моего (моей) подопечного(ой)</w:t>
            </w:r>
          </w:p>
        </w:tc>
        <w:tc>
          <w:tcPr>
            <w:tcW w:w="2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72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B56C80" w:rsidRPr="00B56C80" w:rsidTr="00FA3AA7"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88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(почтовый индекс, населенный пункт, улица, номер дома, корпуса, квартиры)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95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56C80" w:rsidRPr="00B56C80" w:rsidTr="00FA3AA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(мы) предупрежден(ы) о последствиях, предусмотренных </w:t>
            </w:r>
            <w:hyperlink r:id="rId32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3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97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документов, необходимых для рассмотрения заявления, на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5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листах.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977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B56C80" w:rsidRPr="00B56C80" w:rsidRDefault="00B56C80" w:rsidP="00B56C80">
      <w:pPr>
        <w:rPr>
          <w:rFonts w:ascii="Calibri" w:eastAsia="Calibri" w:hAnsi="Calibri" w:cs="Times New Roman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24" w:name="sub_34000"/>
      <w:r w:rsidRPr="00B56C8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 № 4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hyperlink r:id="rId34" w:anchor="sub_1000" w:history="1">
        <w:r w:rsidRPr="00B56C80">
          <w:rPr>
            <w:rFonts w:ascii="Times New Roman" w:eastAsia="Calibri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предоставления администрацией</w:t>
      </w:r>
    </w:p>
    <w:p w:rsidR="00B56C80" w:rsidRPr="00B56C80" w:rsidRDefault="00B20EB7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Надежненского </w:t>
      </w:r>
      <w:r w:rsidR="00B56C80"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«Внесение изменений в учётные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данные граждан, состоящих на учёте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качестве нуждающихся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жилых помещениях»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419"/>
        <w:gridCol w:w="280"/>
        <w:gridCol w:w="840"/>
        <w:gridCol w:w="27"/>
        <w:gridCol w:w="253"/>
        <w:gridCol w:w="1539"/>
        <w:gridCol w:w="280"/>
        <w:gridCol w:w="560"/>
        <w:gridCol w:w="140"/>
        <w:gridCol w:w="140"/>
        <w:gridCol w:w="1259"/>
        <w:gridCol w:w="1259"/>
        <w:gridCol w:w="700"/>
        <w:gridCol w:w="560"/>
        <w:gridCol w:w="965"/>
        <w:gridCol w:w="15"/>
      </w:tblGrid>
      <w:tr w:rsidR="00B56C80" w:rsidRPr="00B56C80" w:rsidTr="00FA3AA7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Образец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заполнения заявления об места жительства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Главе </w:t>
            </w:r>
            <w:r w:rsidR="00B20E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Надежненского </w:t>
            </w: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Отрадненского района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r w:rsidR="00B20EB7">
              <w:rPr>
                <w:rFonts w:ascii="Times New Roman" w:eastAsia="Calibri" w:hAnsi="Times New Roman" w:cs="Times New Roman"/>
                <w:sz w:val="28"/>
                <w:szCs w:val="28"/>
              </w:rPr>
              <w:t>И.Воробьеву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Иванова Ивана Ивановича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зарегистрированного  по адресу:                    ст. </w:t>
            </w:r>
            <w:r w:rsidR="00CE097F">
              <w:rPr>
                <w:rFonts w:ascii="Times New Roman" w:eastAsia="Calibri" w:hAnsi="Times New Roman" w:cs="Times New Roman"/>
                <w:sz w:val="28"/>
                <w:szCs w:val="28"/>
              </w:rPr>
              <w:t>Надежная</w:t>
            </w: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, ул. Красная, 2</w:t>
            </w:r>
            <w:r w:rsidR="00B20E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телефон: 94715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bookmarkEnd w:id="24"/>
      <w:tr w:rsidR="00B56C80" w:rsidRPr="00B56C80" w:rsidTr="00FA3AA7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места жительства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</w:t>
            </w:r>
          </w:p>
        </w:tc>
        <w:tc>
          <w:tcPr>
            <w:tcW w:w="77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изменением места жительства</w:t>
            </w:r>
          </w:p>
        </w:tc>
      </w:tr>
      <w:tr w:rsidR="00B56C80" w:rsidRPr="00B56C80" w:rsidTr="00FA3AA7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B56C80" w:rsidRPr="00B56C80" w:rsidTr="00FA3AA7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756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считать местом моего жительства / местом жительства моей семьи из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человек, в том числе:</w:t>
            </w: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членов семьи заявителя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14.08.1964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Светлана Николаевна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02.03.1967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Артем Иванович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17.08.2010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04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местом жительства моего (моей) подопечного(ой)</w:t>
            </w:r>
          </w:p>
        </w:tc>
        <w:tc>
          <w:tcPr>
            <w:tcW w:w="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B56C80" w:rsidRPr="00B56C80" w:rsidTr="00FA3AA7"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88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20D9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3522</w:t>
            </w:r>
            <w:r w:rsidR="00B20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ст. </w:t>
            </w:r>
            <w:r w:rsidR="00B20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Надежная</w:t>
            </w: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Красная, 2</w:t>
            </w:r>
            <w:r w:rsidR="00B20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6C80" w:rsidRPr="00B56C80" w:rsidTr="00FA3AA7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(почтовый индекс, населённый пункт, улица, номер дома, корпуса, квартиры)</w:t>
            </w:r>
          </w:p>
        </w:tc>
      </w:tr>
      <w:tr w:rsidR="00B56C80" w:rsidRPr="00B56C80" w:rsidTr="00FA3AA7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(мы) предупрежден(ы) о последствиях, предусмотренных </w:t>
            </w:r>
            <w:hyperlink r:id="rId35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6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документов, необходимых для рассмотрения заявления, на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листах.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 И.И.</w:t>
            </w: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 С.Н.</w:t>
            </w: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 А.И.</w:t>
            </w: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"___» ______________ 20___г.</w:t>
            </w:r>
          </w:p>
        </w:tc>
      </w:tr>
    </w:tbl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 № 5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hyperlink r:id="rId37" w:anchor="sub_1000" w:history="1">
        <w:r w:rsidRPr="00B56C80">
          <w:rPr>
            <w:rFonts w:ascii="Times New Roman" w:eastAsia="Calibri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предоставления администрацией</w:t>
      </w:r>
    </w:p>
    <w:p w:rsidR="00B56C80" w:rsidRPr="00B56C80" w:rsidRDefault="00B20D96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Надежненского</w:t>
      </w:r>
      <w:r w:rsidR="00B56C80"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«Внесение изменений в учётные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данные граждан, состоящих на учёте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качестве нуждающихся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жилых помещениях»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об изменении даты учета на более раннюю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6279"/>
      </w:tblGrid>
      <w:tr w:rsidR="00B56C80" w:rsidRPr="00B56C80" w:rsidTr="00FA3AA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8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8"/>
              <w:gridCol w:w="1701"/>
              <w:gridCol w:w="2277"/>
              <w:gridCol w:w="34"/>
            </w:tblGrid>
            <w:tr w:rsidR="00B56C80" w:rsidRPr="00B56C80" w:rsidTr="00FA3AA7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Главе </w:t>
                  </w:r>
                  <w:r w:rsidR="00B20D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Надежненского </w:t>
                  </w:r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Отрадненского района</w:t>
                  </w:r>
                </w:p>
                <w:p w:rsidR="00B56C80" w:rsidRPr="00B56C80" w:rsidRDefault="00B56C80" w:rsidP="00B20D9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А.</w:t>
                  </w:r>
                  <w:r w:rsidR="00B20D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И.Воробьеву</w:t>
                  </w:r>
                </w:p>
              </w:tc>
            </w:tr>
            <w:tr w:rsidR="00B56C80" w:rsidRPr="00B56C80" w:rsidTr="00FA3AA7">
              <w:trPr>
                <w:gridAfter w:val="1"/>
                <w:wAfter w:w="17" w:type="dxa"/>
                <w:trHeight w:val="202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C80" w:rsidRPr="00B56C80" w:rsidTr="00FA3AA7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C80" w:rsidRPr="00B56C80" w:rsidTr="00FA3AA7">
              <w:tc>
                <w:tcPr>
                  <w:tcW w:w="37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зарегистрированного(ой)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C80" w:rsidRPr="00B56C80" w:rsidTr="00FA3AA7">
              <w:tc>
                <w:tcPr>
                  <w:tcW w:w="490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C80" w:rsidRPr="00B56C80" w:rsidTr="00FA3AA7">
              <w:tc>
                <w:tcPr>
                  <w:tcW w:w="4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C80" w:rsidRPr="00B56C80" w:rsidTr="00FA3AA7">
              <w:trPr>
                <w:trHeight w:val="70"/>
              </w:trPr>
              <w:tc>
                <w:tcPr>
                  <w:tcW w:w="289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телефон</w:t>
                  </w:r>
                </w:p>
              </w:tc>
              <w:tc>
                <w:tcPr>
                  <w:tcW w:w="200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40"/>
        <w:gridCol w:w="139"/>
        <w:gridCol w:w="560"/>
        <w:gridCol w:w="280"/>
        <w:gridCol w:w="560"/>
        <w:gridCol w:w="27"/>
        <w:gridCol w:w="253"/>
        <w:gridCol w:w="1539"/>
        <w:gridCol w:w="280"/>
        <w:gridCol w:w="140"/>
        <w:gridCol w:w="420"/>
        <w:gridCol w:w="280"/>
        <w:gridCol w:w="280"/>
        <w:gridCol w:w="350"/>
        <w:gridCol w:w="210"/>
        <w:gridCol w:w="280"/>
        <w:gridCol w:w="140"/>
        <w:gridCol w:w="560"/>
        <w:gridCol w:w="2238"/>
        <w:gridCol w:w="140"/>
        <w:gridCol w:w="280"/>
        <w:gridCol w:w="250"/>
        <w:gridCol w:w="15"/>
        <w:gridCol w:w="15"/>
      </w:tblGrid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даты учёта на более раннюю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</w:t>
            </w:r>
          </w:p>
        </w:tc>
        <w:tc>
          <w:tcPr>
            <w:tcW w:w="77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изменить дату учёта в качестве нуждающегося в жилом помещении (дату учета в отдельном(ых) списке(ах) / дату учёта права на внеочередное обеспечение жильем) мою / членов моей семьи / моего (моей) подопечного(ой)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952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 едином общем списке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 отдельном списке по категории "малоимущие граждане"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 отдельном списке по категории</w:t>
            </w:r>
          </w:p>
        </w:tc>
        <w:tc>
          <w:tcPr>
            <w:tcW w:w="41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определённой федеральным нормативным правовым актом или Законом Краснодарского края)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 отдельном списке по категории</w:t>
            </w:r>
          </w:p>
        </w:tc>
        <w:tc>
          <w:tcPr>
            <w:tcW w:w="41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определённой федеральным нормативным правовым актом или Законом Краснодарского края)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изменить дату учёта права на внеочередное обеспечение жильём по категории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следующих лиц: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категории</w:t>
            </w:r>
          </w:p>
        </w:tc>
        <w:tc>
          <w:tcPr>
            <w:tcW w:w="82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5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 (мы) предупрежден(ы) о последствиях, предусмотренных </w:t>
            </w:r>
            <w:hyperlink r:id="rId38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9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978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документов, необходимых для рассмотрения заявления, на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листах.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977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B56C80" w:rsidRPr="00B56C80" w:rsidRDefault="00B56C80" w:rsidP="00B56C80">
      <w:pPr>
        <w:rPr>
          <w:rFonts w:ascii="Calibri" w:eastAsia="Calibri" w:hAnsi="Calibri" w:cs="Times New Roman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23"/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 № 6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hyperlink r:id="rId40" w:anchor="sub_1000" w:history="1">
        <w:r w:rsidRPr="00B56C80">
          <w:rPr>
            <w:rFonts w:ascii="Times New Roman" w:eastAsia="Calibri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предоставления администрацией</w:t>
      </w:r>
    </w:p>
    <w:p w:rsidR="00B56C80" w:rsidRPr="00B56C80" w:rsidRDefault="00B20D96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Надежненского</w:t>
      </w:r>
      <w:r w:rsidR="00B56C80"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«Внесение изменений в учётные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данные граждан, состоящих на учёте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качестве нуждающихся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жилых помещениях»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40"/>
        <w:gridCol w:w="139"/>
        <w:gridCol w:w="559"/>
        <w:gridCol w:w="280"/>
        <w:gridCol w:w="560"/>
        <w:gridCol w:w="27"/>
        <w:gridCol w:w="253"/>
        <w:gridCol w:w="1539"/>
        <w:gridCol w:w="280"/>
        <w:gridCol w:w="140"/>
        <w:gridCol w:w="420"/>
        <w:gridCol w:w="280"/>
        <w:gridCol w:w="280"/>
        <w:gridCol w:w="560"/>
        <w:gridCol w:w="280"/>
        <w:gridCol w:w="140"/>
        <w:gridCol w:w="560"/>
        <w:gridCol w:w="2239"/>
        <w:gridCol w:w="420"/>
        <w:gridCol w:w="250"/>
        <w:gridCol w:w="15"/>
        <w:gridCol w:w="15"/>
      </w:tblGrid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Образец заполнения заявления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даты учета на более раннюю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Главе </w:t>
            </w:r>
            <w:r w:rsidR="00B20D96">
              <w:rPr>
                <w:rFonts w:ascii="Times New Roman" w:eastAsia="Calibri" w:hAnsi="Times New Roman" w:cs="Times New Roman"/>
                <w:sz w:val="28"/>
                <w:szCs w:val="28"/>
              </w:rPr>
              <w:t>Надежненского</w:t>
            </w: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Отрадненского района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B20D96">
              <w:rPr>
                <w:rFonts w:ascii="Times New Roman" w:eastAsia="Calibri" w:hAnsi="Times New Roman" w:cs="Times New Roman"/>
                <w:sz w:val="28"/>
                <w:szCs w:val="28"/>
              </w:rPr>
              <w:t>И.Воробьеву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Иванова Ивана Ивановича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зарегистрированного  по адресу:                    ст. </w:t>
            </w:r>
            <w:r w:rsidR="00B20D96">
              <w:rPr>
                <w:rFonts w:ascii="Times New Roman" w:eastAsia="Calibri" w:hAnsi="Times New Roman" w:cs="Times New Roman"/>
                <w:sz w:val="28"/>
                <w:szCs w:val="28"/>
              </w:rPr>
              <w:t>Надежная</w:t>
            </w: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, ул. Красная, 2</w:t>
            </w:r>
            <w:r w:rsidR="00B20D9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телефон: 94715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даты учёта на более раннюю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</w:t>
            </w:r>
          </w:p>
        </w:tc>
        <w:tc>
          <w:tcPr>
            <w:tcW w:w="77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Отрадненского районного суда от  </w:t>
            </w:r>
          </w:p>
        </w:tc>
      </w:tr>
      <w:tr w:rsidR="00B56C80" w:rsidRPr="00B56C80" w:rsidTr="00FA3AA7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изменить дату учёта в качестве нуждающегося в жилом помещении (дату учета в отдельном(ых) списке(ах) / дату учёта права на внеочередное обеспечение жильем) мою / членов моей семьи / моего (моей) подопечного(ой)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95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 едином общем списке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CE097F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</w:t>
            </w:r>
            <w:r w:rsidR="00B56C80"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 Иванович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"01" июня 2006 г. на "07" мая 2005г.;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в отдельном списке по категории "малоимущие граждане"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 отдельном списке по категории</w:t>
            </w: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определённой федеральным нормативным правовым актом или Законом Краснодарского края)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 отдельном списке по категории</w:t>
            </w: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определённой федеральным нормативным правовым актом или Законом Краснодарского края)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изменить дату учёта права на внеочередное обеспечение жильём по категории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следующих лиц: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категории</w:t>
            </w:r>
          </w:p>
        </w:tc>
        <w:tc>
          <w:tcPr>
            <w:tcW w:w="824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5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 (мы) предупрежден(ы) о последствиях, предусмотренных </w:t>
            </w:r>
            <w:hyperlink r:id="rId41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2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978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5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документов, необходимых для рассмотрения заявления, на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5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листах.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 И.И.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</w:tbl>
    <w:p w:rsidR="00B56C80" w:rsidRPr="00B56C80" w:rsidRDefault="00B56C80" w:rsidP="00B56C80">
      <w:pPr>
        <w:rPr>
          <w:rFonts w:ascii="Calibri" w:eastAsia="Calibri" w:hAnsi="Calibri" w:cs="Times New Roman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«________» __________________________20____г.</w:t>
      </w: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56C80" w:rsidRPr="00B56C80">
          <w:pgSz w:w="11906" w:h="16838"/>
          <w:pgMar w:top="1134" w:right="567" w:bottom="1134" w:left="1701" w:header="709" w:footer="709" w:gutter="0"/>
          <w:cols w:space="720"/>
        </w:sect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 № 7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hyperlink r:id="rId43" w:anchor="sub_1000" w:history="1">
        <w:r w:rsidRPr="00B56C80">
          <w:rPr>
            <w:rFonts w:ascii="Times New Roman" w:eastAsia="Calibri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предоставления администрацией</w:t>
      </w:r>
    </w:p>
    <w:p w:rsidR="00B56C80" w:rsidRPr="00B56C80" w:rsidRDefault="00CE097F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Надежненского</w:t>
      </w:r>
      <w:r w:rsidR="00B56C80"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«Внесение изменений в учётные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данные граждан, состоящих на учёте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качестве нуждающихся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жилых помещениях»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4"/>
        <w:gridCol w:w="6"/>
        <w:gridCol w:w="1385"/>
        <w:gridCol w:w="255"/>
        <w:gridCol w:w="4200"/>
        <w:gridCol w:w="388"/>
        <w:gridCol w:w="32"/>
        <w:gridCol w:w="560"/>
        <w:gridCol w:w="1085"/>
        <w:gridCol w:w="284"/>
        <w:gridCol w:w="31"/>
        <w:gridCol w:w="1245"/>
        <w:gridCol w:w="315"/>
        <w:gridCol w:w="48"/>
        <w:gridCol w:w="72"/>
        <w:gridCol w:w="1260"/>
        <w:gridCol w:w="288"/>
        <w:gridCol w:w="132"/>
        <w:gridCol w:w="2520"/>
        <w:gridCol w:w="48"/>
        <w:gridCol w:w="552"/>
        <w:gridCol w:w="960"/>
      </w:tblGrid>
      <w:tr w:rsidR="00B56C80" w:rsidRPr="00B56C80" w:rsidTr="00FA3AA7">
        <w:trPr>
          <w:gridBefore w:val="3"/>
          <w:gridAfter w:val="1"/>
          <w:wBefore w:w="600" w:type="dxa"/>
          <w:wAfter w:w="960" w:type="dxa"/>
        </w:trPr>
        <w:tc>
          <w:tcPr>
            <w:tcW w:w="14700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Форма заявления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жилищных условий</w:t>
            </w:r>
          </w:p>
          <w:tbl>
            <w:tblPr>
              <w:tblW w:w="1435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9"/>
              <w:gridCol w:w="10706"/>
            </w:tblGrid>
            <w:tr w:rsidR="00B56C80" w:rsidRPr="00B56C80" w:rsidTr="00FA3AA7">
              <w:tc>
                <w:tcPr>
                  <w:tcW w:w="3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7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13500" w:type="dxa"/>
                    <w:tblInd w:w="47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90"/>
                    <w:gridCol w:w="1700"/>
                    <w:gridCol w:w="2276"/>
                    <w:gridCol w:w="34"/>
                  </w:tblGrid>
                  <w:tr w:rsidR="00B56C80" w:rsidRPr="00B56C80" w:rsidTr="00FA3AA7">
                    <w:trPr>
                      <w:gridAfter w:val="1"/>
                      <w:wAfter w:w="34" w:type="dxa"/>
                    </w:trPr>
                    <w:tc>
                      <w:tcPr>
                        <w:tcW w:w="1347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Главе </w:t>
                        </w:r>
                        <w:r w:rsidR="00CE097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Надежненского</w:t>
                        </w:r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сельского поселения</w:t>
                        </w:r>
                      </w:p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Отрадненского района</w:t>
                        </w:r>
                      </w:p>
                    </w:tc>
                  </w:tr>
                  <w:tr w:rsidR="00B56C80" w:rsidRPr="00B56C80" w:rsidTr="00FA3AA7">
                    <w:trPr>
                      <w:gridAfter w:val="1"/>
                      <w:wAfter w:w="34" w:type="dxa"/>
                      <w:trHeight w:val="202"/>
                    </w:trPr>
                    <w:tc>
                      <w:tcPr>
                        <w:tcW w:w="13473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56C80" w:rsidRPr="00B56C80" w:rsidTr="00FA3AA7">
                    <w:trPr>
                      <w:gridAfter w:val="1"/>
                      <w:wAfter w:w="34" w:type="dxa"/>
                    </w:trPr>
                    <w:tc>
                      <w:tcPr>
                        <w:tcW w:w="1347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56C80" w:rsidRPr="00B56C80" w:rsidTr="00FA3AA7">
                    <w:tc>
                      <w:tcPr>
                        <w:tcW w:w="1119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зарегистрированного(ой)</w:t>
                        </w:r>
                      </w:p>
                    </w:tc>
                    <w:tc>
                      <w:tcPr>
                        <w:tcW w:w="23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56C80" w:rsidRPr="00B56C80" w:rsidTr="00FA3AA7">
                    <w:tc>
                      <w:tcPr>
                        <w:tcW w:w="13507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56C80" w:rsidRPr="00B56C80" w:rsidTr="00FA3AA7">
                    <w:tc>
                      <w:tcPr>
                        <w:tcW w:w="13507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56C80" w:rsidRPr="00B56C80" w:rsidTr="00FA3AA7">
                    <w:tc>
                      <w:tcPr>
                        <w:tcW w:w="94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телефон</w:t>
                        </w:r>
                      </w:p>
                    </w:tc>
                    <w:tc>
                      <w:tcPr>
                        <w:tcW w:w="401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жилищных условий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878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(в соответствии (в связи) с)</w:t>
            </w:r>
          </w:p>
        </w:tc>
        <w:tc>
          <w:tcPr>
            <w:tcW w:w="59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произошли следующие изменения моих жилищных условий:</w:t>
            </w: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связанные с занимаемым мною (моей семьей) / моим подопечным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/принадлежащим мне/мне и членам моей семьи / моему подопечному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жилым помещением (ненужное вычеркнуть):</w:t>
            </w: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До изменения жилищных условий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изменения жилищных условий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После изменения жилищных условий</w:t>
            </w: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жилого помещения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 жилого помещения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использование жилищного фонда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общей площади (кв. м)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отдельных (изолированных) комнат (ед.)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благоустройства (част. удоб./благоустр.)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решения уполномоченного органа о признании жилого помещения непригодным для проживания (есть / нет)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Отчуждение жилого помещения (адрес)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жилого помещения в нежилое (кв. м общей площади)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порядка пользования жилым помещением (кв. м/чел.)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связанных с изменением количества и (или) статуса лиц, проживающих в жилом помещении:</w:t>
            </w:r>
          </w:p>
        </w:tc>
      </w:tr>
      <w:tr w:rsidR="00B56C80" w:rsidRPr="00B56C80" w:rsidTr="00FA3AA7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До изменения жилищных условий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изменения жилищных условий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После изменения жилищных условий</w:t>
            </w:r>
          </w:p>
        </w:tc>
      </w:tr>
      <w:tr w:rsidR="00B56C80" w:rsidRPr="00B56C80" w:rsidTr="00FA3AA7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лиц, проживающих в жилом </w:t>
            </w: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помещении (чел.)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лиц (фамилия, имя, отчество):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B56C80" w:rsidRPr="00B56C80" w:rsidTr="00FA3AA7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(мы) предупрежден(ы) о последствиях, предусмотренных </w:t>
            </w:r>
            <w:hyperlink r:id="rId44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5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статьёй 327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документов, необходимых для рассмотрения заявления, на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листах.</w:t>
            </w: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85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6440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532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C80" w:rsidRPr="00B56C80" w:rsidRDefault="00B56C80" w:rsidP="00B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  <w:trHeight w:val="70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C80" w:rsidRPr="00B56C80" w:rsidRDefault="00B56C80" w:rsidP="00B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C80" w:rsidRPr="00B56C80" w:rsidRDefault="00B56C80" w:rsidP="00B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  <w:trHeight w:val="70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C80" w:rsidRPr="00B56C80" w:rsidRDefault="00B56C80" w:rsidP="00B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  <w:trHeight w:val="80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C80" w:rsidRPr="00B56C80" w:rsidRDefault="00B56C80" w:rsidP="00B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6C80" w:rsidRPr="00B56C80" w:rsidRDefault="00B56C80" w:rsidP="00B56C80">
      <w:pPr>
        <w:rPr>
          <w:rFonts w:ascii="Times New Roman" w:eastAsia="Calibri" w:hAnsi="Times New Roman" w:cs="Times New Roman"/>
        </w:rPr>
      </w:pPr>
      <w:r w:rsidRPr="00B56C80">
        <w:rPr>
          <w:rFonts w:ascii="Times New Roman" w:eastAsia="Calibri" w:hAnsi="Times New Roman" w:cs="Times New Roman"/>
        </w:rPr>
        <w:t>(дата)</w:t>
      </w: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№ 8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hyperlink r:id="rId46" w:anchor="sub_1000" w:history="1">
        <w:r w:rsidRPr="00B56C80">
          <w:rPr>
            <w:rFonts w:ascii="Times New Roman" w:eastAsia="Calibri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предоставления администрацией</w:t>
      </w:r>
    </w:p>
    <w:p w:rsidR="00B56C80" w:rsidRPr="00B56C80" w:rsidRDefault="00CE097F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Надежненского</w:t>
      </w:r>
      <w:r w:rsidR="00B56C80"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«Внесение изменений в учётные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данные граждан, состоящих на учёте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качестве нуждающихся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жилых помещениях»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0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424"/>
        <w:gridCol w:w="255"/>
        <w:gridCol w:w="1399"/>
        <w:gridCol w:w="560"/>
        <w:gridCol w:w="620"/>
        <w:gridCol w:w="1619"/>
        <w:gridCol w:w="420"/>
        <w:gridCol w:w="560"/>
        <w:gridCol w:w="93"/>
        <w:gridCol w:w="467"/>
        <w:gridCol w:w="525"/>
        <w:gridCol w:w="315"/>
        <w:gridCol w:w="961"/>
        <w:gridCol w:w="719"/>
        <w:gridCol w:w="1260"/>
        <w:gridCol w:w="6"/>
        <w:gridCol w:w="414"/>
        <w:gridCol w:w="2136"/>
        <w:gridCol w:w="383"/>
        <w:gridCol w:w="280"/>
        <w:gridCol w:w="2665"/>
        <w:gridCol w:w="2970"/>
      </w:tblGrid>
      <w:tr w:rsidR="00B56C80" w:rsidRPr="00B56C80" w:rsidTr="00FA3AA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ОБРАЗЕЦ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заполнения заявления об изменении жилищных условий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1431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Главе </w:t>
            </w:r>
            <w:r w:rsidR="00CE097F">
              <w:rPr>
                <w:rFonts w:ascii="Times New Roman" w:eastAsia="Calibri" w:hAnsi="Times New Roman" w:cs="Times New Roman"/>
                <w:sz w:val="28"/>
                <w:szCs w:val="28"/>
              </w:rPr>
              <w:t>Надежненского</w:t>
            </w: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Отрадненского района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r w:rsidR="00CE097F">
              <w:rPr>
                <w:rFonts w:ascii="Times New Roman" w:eastAsia="Calibri" w:hAnsi="Times New Roman" w:cs="Times New Roman"/>
                <w:sz w:val="28"/>
                <w:szCs w:val="28"/>
              </w:rPr>
              <w:t>И.Воробьеву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Иванова Ивана Ивановича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зарегистрированного  по адресу:                    ст. </w:t>
            </w:r>
            <w:r w:rsidR="00CE097F">
              <w:rPr>
                <w:rFonts w:ascii="Times New Roman" w:eastAsia="Calibri" w:hAnsi="Times New Roman" w:cs="Times New Roman"/>
                <w:sz w:val="28"/>
                <w:szCs w:val="28"/>
              </w:rPr>
              <w:t>Надежная</w:t>
            </w: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, ул. Красная, 2</w:t>
            </w:r>
            <w:r w:rsidR="00CE097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телефон: 8 86144 94715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жилищных условий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751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(в соответствии (в связи) с)</w:t>
            </w:r>
          </w:p>
        </w:tc>
        <w:tc>
          <w:tcPr>
            <w:tcW w:w="7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Отрадненского районного суда от 00.00.0000г. признании законной перепланировки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CE097F" w:rsidP="00CE09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ул. Красная ,21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произошли следующие изменения моих жилищных условий: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5637" w:type="dxa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связанные со занимаемым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мною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(моей семьей) / моим подопечным</w:t>
            </w:r>
          </w:p>
        </w:tc>
        <w:tc>
          <w:tcPr>
            <w:tcW w:w="7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Ивановым Иваном Ивановичем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/принадлежащим мне / мне и членам моей семьи / моему подопечному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жилым помещением (ненужное вычеркнуть):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До изменения жилищных условий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изменения жилищных условий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После изменения жилищных условий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жилого помещения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 жилого помещения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 Иванов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 Иванов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использование жилищного фонда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назначению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общей площади (кв. м)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отдельных (изолированных) комнат (ед.)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благоустройства (част. удоб. / благоустр.)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Благоустроена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Благоустроена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решения уполномоченного органа о признании жилого помещения непригодным для проживания (есть / нет)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Отчуждение жилого помещения (адрес)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жилого помещения в нежилое (кв. м общей площади)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порядка пользования жилым помещением (кв. м/чел.)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связанных с изменением количества и (или) статуса лиц, проживающих в жилом помещении: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До изменения жилищных условий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изменения жилищных условий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После изменения жилищных условий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лиц, проживающих в жилом помещении (чел.)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лиц (фамилия, имя, отчество):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(мы) предупрежден(ы) о последствиях, предусмотренных </w:t>
            </w:r>
            <w:hyperlink r:id="rId47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8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статьёй 327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2971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документов, необходимых для рассмотрения заявления, на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листах.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 И.И.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заявления со всеми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"___» __________________20___г.</w:t>
            </w:r>
          </w:p>
        </w:tc>
      </w:tr>
    </w:tbl>
    <w:p w:rsidR="00B56C80" w:rsidRPr="00B56C80" w:rsidRDefault="00B56C80" w:rsidP="00B56C80">
      <w:pPr>
        <w:rPr>
          <w:rFonts w:ascii="Calibri" w:eastAsia="Calibri" w:hAnsi="Calibri" w:cs="Times New Roman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56C80" w:rsidRPr="00B56C80">
          <w:pgSz w:w="16838" w:h="11906" w:orient="landscape"/>
          <w:pgMar w:top="851" w:right="1134" w:bottom="426" w:left="1134" w:header="708" w:footer="708" w:gutter="0"/>
          <w:cols w:space="720"/>
        </w:sect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ПРИЛОЖЕНИЕ № 9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hyperlink r:id="rId49" w:anchor="sub_1000" w:history="1">
        <w:r w:rsidRPr="00B56C80">
          <w:rPr>
            <w:rFonts w:ascii="Times New Roman" w:eastAsia="Calibri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предоставления администрацией</w:t>
      </w:r>
    </w:p>
    <w:p w:rsidR="00B56C80" w:rsidRPr="00B56C80" w:rsidRDefault="00CE097F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Надежненского</w:t>
      </w:r>
      <w:r w:rsidR="00B56C80"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«Внесение изменений в учётные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данные граждан, состоящих на учёте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качестве нуждающихся в жилых помещениях»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Блок-схема предоставления администрацией </w:t>
      </w:r>
      <w:r w:rsidR="00CE097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Надежненского</w:t>
      </w:r>
      <w:r w:rsidRPr="00B56C8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 Отрадненского района муниципальной услуги "Внесение изменений в учётные данные граждан, состоящих на учёте в качестве нуждающихся</w:t>
      </w:r>
      <w:r w:rsidRPr="00B56C8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в жилых помещениях"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приём заявления и прилагаемых к нему документов в администрации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└────────────────────────────────┬─────────────────────────────────┘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                      ▼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│рассмотрение заявления и прилагаемых к нему документов комиссией│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по жилищным вопросам, в течение 3 рабочих дней после принятия,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формирование и направление межведомственного запроса в органы,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участвующие в предоставлении услуги (в случае непредставления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│   заявителем документов, предусмотренных </w:t>
      </w:r>
      <w:hyperlink r:id="rId50" w:anchor="sub_3015" w:history="1">
        <w:r w:rsidRPr="00B56C80">
          <w:rPr>
            <w:rFonts w:ascii="Courier New" w:eastAsia="Times New Roman" w:hAnsi="Courier New" w:cs="Courier New"/>
            <w:color w:val="000000"/>
            <w:sz w:val="24"/>
            <w:szCs w:val="24"/>
            <w:lang w:eastAsia="ru-RU"/>
          </w:rPr>
          <w:t>пунктом 2.6</w:t>
        </w:r>
      </w:hyperlink>
      <w:r w:rsidRPr="00B56C80">
        <w:rPr>
          <w:rFonts w:ascii="Courier New" w:eastAsia="Times New Roman" w:hAnsi="Courier New" w:cs="Courier New"/>
          <w:lang w:eastAsia="ru-RU"/>
        </w:rPr>
        <w:t xml:space="preserve"> настоящего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 Административного регламента по собственной инициативе), не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позднее 20 рабочих дней с момента принятия, принятие решения о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предоставлении или приостановлении предоставления муниципальной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                            услуги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└────────────────────────────────┬─────────────────────────────────┘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┌─────────────────────┴───────────────────────┐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            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            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                                             ▼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                                 ┌──────────────────────┐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                                 │ при наличии не всех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                                 │ необходимых учётных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                                 │      документов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                                 └───────────┬──────────┘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            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            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▼                                             ▼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┌─────────────────────┐                      ┌──────────────────────┐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при наличии всех   │                      │   приостановление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необходимых учётных │                      │    предоставления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lastRenderedPageBreak/>
        <w:t>│     документов      │                      │ муниципальной услуги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                   │◄─────────────────────┤однократно, на срок не│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                   │                      │более 30 рабочих дней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└──────────┬──────────┘                      └──────────────────────┘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└─────────────────────┐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                      ▼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  согласование проекта постановления не более 10 рабочих дней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                      ▼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 выдача результата оказания муниципальной услуги заявителю не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 позднее 30 рабочих дней с момента принятия всех необходимых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                      учётных документов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  <w:sectPr w:rsidR="00B56C80" w:rsidRPr="00B56C80">
          <w:pgSz w:w="11906" w:h="16838"/>
          <w:pgMar w:top="1134" w:right="1134" w:bottom="1701" w:left="1134" w:header="709" w:footer="709" w:gutter="0"/>
          <w:cols w:space="720"/>
        </w:sectPr>
      </w:pPr>
      <w:r w:rsidRPr="00B56C80">
        <w:rPr>
          <w:rFonts w:ascii="Courier New" w:eastAsia="Times New Roman" w:hAnsi="Courier New" w:cs="Courier New"/>
          <w:lang w:eastAsia="ru-RU"/>
        </w:rPr>
        <w:t>└──────────────────────────────────────────────────────────────────┘</w:t>
      </w:r>
    </w:p>
    <w:p w:rsidR="00E9531E" w:rsidRDefault="00E9531E"/>
    <w:sectPr w:rsidR="00E9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8648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E5D04"/>
    <w:multiLevelType w:val="multilevel"/>
    <w:tmpl w:val="4A0C404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5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D0"/>
    <w:rsid w:val="000C02F2"/>
    <w:rsid w:val="000F1D14"/>
    <w:rsid w:val="00117AA7"/>
    <w:rsid w:val="00311AB0"/>
    <w:rsid w:val="004E1C86"/>
    <w:rsid w:val="00541E7F"/>
    <w:rsid w:val="00716B7E"/>
    <w:rsid w:val="00B20D96"/>
    <w:rsid w:val="00B20EB7"/>
    <w:rsid w:val="00B56C80"/>
    <w:rsid w:val="00C436E8"/>
    <w:rsid w:val="00C700DD"/>
    <w:rsid w:val="00CB1E22"/>
    <w:rsid w:val="00CE097F"/>
    <w:rsid w:val="00D70203"/>
    <w:rsid w:val="00E9531E"/>
    <w:rsid w:val="00ED5AD0"/>
    <w:rsid w:val="00FA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6C8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56C80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6C80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56C8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B56C80"/>
    <w:rPr>
      <w:rFonts w:eastAsiaTheme="minorEastAsia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6C80"/>
  </w:style>
  <w:style w:type="paragraph" w:styleId="a3">
    <w:name w:val="Title"/>
    <w:basedOn w:val="a"/>
    <w:next w:val="a"/>
    <w:link w:val="a4"/>
    <w:qFormat/>
    <w:rsid w:val="00B56C8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56C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B56C8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5"/>
    <w:rsid w:val="00B56C80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B56C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6"/>
    <w:uiPriority w:val="99"/>
    <w:semiHidden/>
    <w:rsid w:val="00B56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B56C80"/>
    <w:rPr>
      <w:b/>
      <w:bCs/>
    </w:rPr>
  </w:style>
  <w:style w:type="paragraph" w:styleId="aa">
    <w:name w:val="No Spacing"/>
    <w:uiPriority w:val="1"/>
    <w:qFormat/>
    <w:rsid w:val="00B5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6C8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B56C80"/>
    <w:rPr>
      <w:i/>
      <w:iCs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B56C80"/>
    <w:rPr>
      <w:rFonts w:ascii="Arial" w:hAnsi="Arial" w:cs="Arial"/>
      <w:sz w:val="18"/>
      <w:szCs w:val="18"/>
      <w:lang w:eastAsia="ar-SA"/>
    </w:rPr>
  </w:style>
  <w:style w:type="paragraph" w:styleId="ae">
    <w:name w:val="header"/>
    <w:basedOn w:val="a"/>
    <w:link w:val="ad"/>
    <w:uiPriority w:val="99"/>
    <w:semiHidden/>
    <w:unhideWhenUsed/>
    <w:rsid w:val="00B56C8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hAnsi="Arial" w:cs="Arial"/>
      <w:sz w:val="18"/>
      <w:szCs w:val="18"/>
      <w:lang w:eastAsia="ar-SA"/>
    </w:rPr>
  </w:style>
  <w:style w:type="character" w:customStyle="1" w:styleId="12">
    <w:name w:val="Верхний колонтитул Знак1"/>
    <w:basedOn w:val="a0"/>
    <w:uiPriority w:val="99"/>
    <w:semiHidden/>
    <w:rsid w:val="00B56C80"/>
  </w:style>
  <w:style w:type="character" w:customStyle="1" w:styleId="af">
    <w:name w:val="Нижний колонтитул Знак"/>
    <w:basedOn w:val="a0"/>
    <w:link w:val="af0"/>
    <w:uiPriority w:val="99"/>
    <w:semiHidden/>
    <w:rsid w:val="00B56C80"/>
    <w:rPr>
      <w:rFonts w:ascii="Arial" w:hAnsi="Arial" w:cs="Arial"/>
      <w:sz w:val="18"/>
      <w:szCs w:val="18"/>
      <w:lang w:eastAsia="ar-SA"/>
    </w:rPr>
  </w:style>
  <w:style w:type="paragraph" w:styleId="af0">
    <w:name w:val="footer"/>
    <w:basedOn w:val="a"/>
    <w:link w:val="af"/>
    <w:uiPriority w:val="99"/>
    <w:semiHidden/>
    <w:unhideWhenUsed/>
    <w:rsid w:val="00B56C8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hAnsi="Arial" w:cs="Arial"/>
      <w:sz w:val="18"/>
      <w:szCs w:val="18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B56C80"/>
  </w:style>
  <w:style w:type="character" w:customStyle="1" w:styleId="af1">
    <w:name w:val="Текст выноски Знак"/>
    <w:basedOn w:val="a0"/>
    <w:link w:val="af2"/>
    <w:uiPriority w:val="99"/>
    <w:semiHidden/>
    <w:rsid w:val="00B56C80"/>
    <w:rPr>
      <w:rFonts w:ascii="Tahoma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uiPriority w:val="99"/>
    <w:semiHidden/>
    <w:unhideWhenUsed/>
    <w:rsid w:val="00B56C8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uiPriority w:val="99"/>
    <w:semiHidden/>
    <w:rsid w:val="00B56C80"/>
    <w:rPr>
      <w:rFonts w:ascii="Tahoma" w:hAnsi="Tahoma" w:cs="Tahoma"/>
      <w:sz w:val="16"/>
      <w:szCs w:val="16"/>
    </w:rPr>
  </w:style>
  <w:style w:type="character" w:styleId="af3">
    <w:name w:val="Hyperlink"/>
    <w:semiHidden/>
    <w:unhideWhenUsed/>
    <w:rsid w:val="00FA3AA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6C8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56C80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6C80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56C8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B56C80"/>
    <w:rPr>
      <w:rFonts w:eastAsiaTheme="minorEastAsia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6C80"/>
  </w:style>
  <w:style w:type="paragraph" w:styleId="a3">
    <w:name w:val="Title"/>
    <w:basedOn w:val="a"/>
    <w:next w:val="a"/>
    <w:link w:val="a4"/>
    <w:qFormat/>
    <w:rsid w:val="00B56C8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56C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B56C8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5"/>
    <w:rsid w:val="00B56C80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B56C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6"/>
    <w:uiPriority w:val="99"/>
    <w:semiHidden/>
    <w:rsid w:val="00B56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B56C80"/>
    <w:rPr>
      <w:b/>
      <w:bCs/>
    </w:rPr>
  </w:style>
  <w:style w:type="paragraph" w:styleId="aa">
    <w:name w:val="No Spacing"/>
    <w:uiPriority w:val="1"/>
    <w:qFormat/>
    <w:rsid w:val="00B5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6C8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B56C80"/>
    <w:rPr>
      <w:i/>
      <w:iCs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B56C80"/>
    <w:rPr>
      <w:rFonts w:ascii="Arial" w:hAnsi="Arial" w:cs="Arial"/>
      <w:sz w:val="18"/>
      <w:szCs w:val="18"/>
      <w:lang w:eastAsia="ar-SA"/>
    </w:rPr>
  </w:style>
  <w:style w:type="paragraph" w:styleId="ae">
    <w:name w:val="header"/>
    <w:basedOn w:val="a"/>
    <w:link w:val="ad"/>
    <w:uiPriority w:val="99"/>
    <w:semiHidden/>
    <w:unhideWhenUsed/>
    <w:rsid w:val="00B56C8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hAnsi="Arial" w:cs="Arial"/>
      <w:sz w:val="18"/>
      <w:szCs w:val="18"/>
      <w:lang w:eastAsia="ar-SA"/>
    </w:rPr>
  </w:style>
  <w:style w:type="character" w:customStyle="1" w:styleId="12">
    <w:name w:val="Верхний колонтитул Знак1"/>
    <w:basedOn w:val="a0"/>
    <w:uiPriority w:val="99"/>
    <w:semiHidden/>
    <w:rsid w:val="00B56C80"/>
  </w:style>
  <w:style w:type="character" w:customStyle="1" w:styleId="af">
    <w:name w:val="Нижний колонтитул Знак"/>
    <w:basedOn w:val="a0"/>
    <w:link w:val="af0"/>
    <w:uiPriority w:val="99"/>
    <w:semiHidden/>
    <w:rsid w:val="00B56C80"/>
    <w:rPr>
      <w:rFonts w:ascii="Arial" w:hAnsi="Arial" w:cs="Arial"/>
      <w:sz w:val="18"/>
      <w:szCs w:val="18"/>
      <w:lang w:eastAsia="ar-SA"/>
    </w:rPr>
  </w:style>
  <w:style w:type="paragraph" w:styleId="af0">
    <w:name w:val="footer"/>
    <w:basedOn w:val="a"/>
    <w:link w:val="af"/>
    <w:uiPriority w:val="99"/>
    <w:semiHidden/>
    <w:unhideWhenUsed/>
    <w:rsid w:val="00B56C8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hAnsi="Arial" w:cs="Arial"/>
      <w:sz w:val="18"/>
      <w:szCs w:val="18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B56C80"/>
  </w:style>
  <w:style w:type="character" w:customStyle="1" w:styleId="af1">
    <w:name w:val="Текст выноски Знак"/>
    <w:basedOn w:val="a0"/>
    <w:link w:val="af2"/>
    <w:uiPriority w:val="99"/>
    <w:semiHidden/>
    <w:rsid w:val="00B56C80"/>
    <w:rPr>
      <w:rFonts w:ascii="Tahoma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uiPriority w:val="99"/>
    <w:semiHidden/>
    <w:unhideWhenUsed/>
    <w:rsid w:val="00B56C8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uiPriority w:val="99"/>
    <w:semiHidden/>
    <w:rsid w:val="00B56C80"/>
    <w:rPr>
      <w:rFonts w:ascii="Tahoma" w:hAnsi="Tahoma" w:cs="Tahoma"/>
      <w:sz w:val="16"/>
      <w:szCs w:val="16"/>
    </w:rPr>
  </w:style>
  <w:style w:type="character" w:styleId="af3">
    <w:name w:val="Hyperlink"/>
    <w:semiHidden/>
    <w:unhideWhenUsed/>
    <w:rsid w:val="00FA3AA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77515.0" TargetMode="External"/><Relationship Id="rId18" Type="http://schemas.openxmlformats.org/officeDocument/2006/relationships/hyperlink" Target="garantF1://36865900.1000" TargetMode="External"/><Relationship Id="rId26" Type="http://schemas.openxmlformats.org/officeDocument/2006/relationships/hyperlink" Target="garantf1://12038291.5601/" TargetMode="External"/><Relationship Id="rId39" Type="http://schemas.openxmlformats.org/officeDocument/2006/relationships/hyperlink" Target="garantf1://10008000.327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4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42" Type="http://schemas.openxmlformats.org/officeDocument/2006/relationships/hyperlink" Target="garantf1://10008000.327/" TargetMode="External"/><Relationship Id="rId47" Type="http://schemas.openxmlformats.org/officeDocument/2006/relationships/hyperlink" Target="garantf1://12038291.5601/" TargetMode="External"/><Relationship Id="rId50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7" Type="http://schemas.openxmlformats.org/officeDocument/2006/relationships/hyperlink" Target="garantF1://23841655.0" TargetMode="External"/><Relationship Id="rId12" Type="http://schemas.openxmlformats.org/officeDocument/2006/relationships/hyperlink" Target="garantF1://12038291.0" TargetMode="External"/><Relationship Id="rId17" Type="http://schemas.openxmlformats.org/officeDocument/2006/relationships/hyperlink" Target="garantF1://23840164.0" TargetMode="External"/><Relationship Id="rId25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33" Type="http://schemas.openxmlformats.org/officeDocument/2006/relationships/hyperlink" Target="garantf1://10008000.327/" TargetMode="External"/><Relationship Id="rId38" Type="http://schemas.openxmlformats.org/officeDocument/2006/relationships/hyperlink" Target="garantf1://12038291.5601/" TargetMode="External"/><Relationship Id="rId46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3841890.0" TargetMode="External"/><Relationship Id="rId20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9" Type="http://schemas.openxmlformats.org/officeDocument/2006/relationships/hyperlink" Target="garantf1://12038291.5601/" TargetMode="External"/><Relationship Id="rId41" Type="http://schemas.openxmlformats.org/officeDocument/2006/relationships/hyperlink" Target="garantf1://12038291.560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2" Type="http://schemas.openxmlformats.org/officeDocument/2006/relationships/hyperlink" Target="garantf1://12038291.5601/" TargetMode="External"/><Relationship Id="rId37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40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45" Type="http://schemas.openxmlformats.org/officeDocument/2006/relationships/hyperlink" Target="garantf1://10008000.32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3841655.0" TargetMode="External"/><Relationship Id="rId23" Type="http://schemas.openxmlformats.org/officeDocument/2006/relationships/hyperlink" Target="garantf1://12077515.0/" TargetMode="External"/><Relationship Id="rId28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36" Type="http://schemas.openxmlformats.org/officeDocument/2006/relationships/hyperlink" Target="garantf1://10008000.327/" TargetMode="External"/><Relationship Id="rId49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10" Type="http://schemas.openxmlformats.org/officeDocument/2006/relationships/hyperlink" Target="consultantplus://offline/main?base=RLAW181;n=38933;fld=134;dst=100021" TargetMode="External"/><Relationship Id="rId19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1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44" Type="http://schemas.openxmlformats.org/officeDocument/2006/relationships/hyperlink" Target="garantf1://12038291.5601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900;fld=134" TargetMode="External"/><Relationship Id="rId14" Type="http://schemas.openxmlformats.org/officeDocument/2006/relationships/hyperlink" Target="garantF1://12085976.0" TargetMode="External"/><Relationship Id="rId22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7" Type="http://schemas.openxmlformats.org/officeDocument/2006/relationships/hyperlink" Target="garantf1://10008000.327/" TargetMode="External"/><Relationship Id="rId30" Type="http://schemas.openxmlformats.org/officeDocument/2006/relationships/hyperlink" Target="garantf1://10008000.327/" TargetMode="External"/><Relationship Id="rId35" Type="http://schemas.openxmlformats.org/officeDocument/2006/relationships/hyperlink" Target="garantf1://12038291.5601/" TargetMode="External"/><Relationship Id="rId43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48" Type="http://schemas.openxmlformats.org/officeDocument/2006/relationships/hyperlink" Target="garantf1://10008000.327/" TargetMode="External"/><Relationship Id="rId8" Type="http://schemas.openxmlformats.org/officeDocument/2006/relationships/hyperlink" Target="garantF1://23841890.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10058</Words>
  <Characters>57336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ЩекаТФ</dc:creator>
  <cp:keywords/>
  <dc:description/>
  <cp:lastModifiedBy>Пользователь</cp:lastModifiedBy>
  <cp:revision>28</cp:revision>
  <dcterms:created xsi:type="dcterms:W3CDTF">2015-07-16T11:11:00Z</dcterms:created>
  <dcterms:modified xsi:type="dcterms:W3CDTF">2015-07-22T13:32:00Z</dcterms:modified>
</cp:coreProperties>
</file>